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F1B8C" w14:textId="77777777" w:rsidR="007A2606" w:rsidRDefault="007A2606" w:rsidP="00B416F5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178FCBA9" w14:textId="3C908906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284C892" w14:textId="750F1FA3" w:rsidR="007A2606" w:rsidRPr="00CA319B" w:rsidRDefault="007A2606" w:rsidP="007A2606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május </w:t>
      </w:r>
      <w:r w:rsidR="00B416F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30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3B0F4907" w14:textId="77777777" w:rsidR="007A2606" w:rsidRPr="009D4308" w:rsidRDefault="007A2606" w:rsidP="007A2606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4717007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1EE3AF43" w14:textId="53F43BF2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 w:rsidR="00B416F5">
        <w:rPr>
          <w:rFonts w:asciiTheme="minorHAnsi" w:hAnsiTheme="minorHAnsi" w:cstheme="minorHAnsi"/>
          <w:b/>
          <w:u w:val="single"/>
        </w:rPr>
        <w:t>2</w:t>
      </w:r>
      <w:r>
        <w:rPr>
          <w:rFonts w:asciiTheme="minorHAnsi" w:hAnsiTheme="minorHAnsi" w:cstheme="minorHAnsi"/>
          <w:b/>
          <w:u w:val="single"/>
        </w:rPr>
        <w:t>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Pr="00F36A05">
        <w:rPr>
          <w:rFonts w:asciiTheme="minorHAnsi" w:hAnsiTheme="minorHAnsi" w:cstheme="minorHAnsi"/>
          <w:b/>
          <w:u w:val="single"/>
        </w:rPr>
        <w:t>.</w:t>
      </w:r>
      <w:r w:rsidR="00B416F5">
        <w:rPr>
          <w:rFonts w:asciiTheme="minorHAnsi" w:hAnsiTheme="minorHAnsi" w:cstheme="minorHAnsi"/>
          <w:b/>
          <w:u w:val="single"/>
        </w:rPr>
        <w:t>30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07416709" w14:textId="77777777" w:rsidR="00B416F5" w:rsidRPr="00B416F5" w:rsidRDefault="00B416F5" w:rsidP="00B416F5">
      <w:pPr>
        <w:pStyle w:val="Szvegtrzs3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>a 2022. évi költségvetés módosításáról</w:t>
      </w:r>
    </w:p>
    <w:p w14:paraId="731A878D" w14:textId="77777777" w:rsidR="00B416F5" w:rsidRPr="00B416F5" w:rsidRDefault="00B416F5" w:rsidP="00B416F5">
      <w:pPr>
        <w:pStyle w:val="Szvegtrzs3"/>
        <w:spacing w:after="0" w:line="240" w:lineRule="auto"/>
        <w:jc w:val="center"/>
        <w:rPr>
          <w:rFonts w:cs="Calibri"/>
          <w:b/>
          <w:i/>
          <w:iCs/>
          <w:sz w:val="24"/>
          <w:szCs w:val="24"/>
        </w:rPr>
      </w:pPr>
    </w:p>
    <w:p w14:paraId="5BCF30C5" w14:textId="77777777" w:rsidR="00B416F5" w:rsidRPr="00B416F5" w:rsidRDefault="00B416F5" w:rsidP="00B416F5">
      <w:pPr>
        <w:pStyle w:val="Szvegtrzs3"/>
        <w:spacing w:after="0" w:line="240" w:lineRule="auto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2022. évi költségvetésének elfogadásáról szóló 4/2022. (III.1.) határozatát (a továbbiakban: Határozat) az alábbiak szerint módosítja:</w:t>
      </w:r>
    </w:p>
    <w:p w14:paraId="368EDBD8" w14:textId="77777777" w:rsidR="00B416F5" w:rsidRPr="00B416F5" w:rsidRDefault="00B416F5" w:rsidP="00B416F5">
      <w:pPr>
        <w:pStyle w:val="Szvegtrzs3"/>
        <w:spacing w:after="0" w:line="240" w:lineRule="auto"/>
        <w:rPr>
          <w:rFonts w:cs="Calibri"/>
          <w:b/>
          <w:sz w:val="24"/>
          <w:szCs w:val="24"/>
        </w:rPr>
      </w:pPr>
    </w:p>
    <w:p w14:paraId="2194C4FD" w14:textId="77777777" w:rsidR="00B416F5" w:rsidRPr="00B416F5" w:rsidRDefault="00B416F5" w:rsidP="00B416F5">
      <w:pPr>
        <w:pStyle w:val="Szvegtrzs3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>A Határozat II. 1.-2. pontja helyébe az alábbi rendelkezés lép:</w:t>
      </w:r>
    </w:p>
    <w:p w14:paraId="6355D761" w14:textId="77777777" w:rsidR="00B416F5" w:rsidRPr="00B416F5" w:rsidRDefault="00B416F5" w:rsidP="00B416F5">
      <w:pPr>
        <w:pStyle w:val="Szvegtrzs3"/>
        <w:spacing w:after="0" w:line="240" w:lineRule="auto"/>
        <w:rPr>
          <w:rFonts w:cs="Calibri"/>
          <w:b/>
          <w:sz w:val="24"/>
          <w:szCs w:val="24"/>
        </w:rPr>
      </w:pPr>
    </w:p>
    <w:p w14:paraId="6F348A4A" w14:textId="77777777" w:rsidR="00B416F5" w:rsidRPr="00B416F5" w:rsidRDefault="00B416F5" w:rsidP="00B416F5">
      <w:pPr>
        <w:keepNext/>
        <w:spacing w:after="0" w:line="240" w:lineRule="auto"/>
        <w:outlineLvl w:val="1"/>
        <w:rPr>
          <w:rFonts w:cs="Calibri"/>
          <w:b/>
          <w:bCs/>
          <w:sz w:val="24"/>
          <w:szCs w:val="24"/>
          <w:u w:val="single"/>
        </w:rPr>
      </w:pPr>
      <w:r w:rsidRPr="00B416F5">
        <w:rPr>
          <w:rFonts w:cs="Calibri"/>
          <w:b/>
          <w:bCs/>
          <w:sz w:val="24"/>
          <w:szCs w:val="24"/>
          <w:u w:val="single"/>
        </w:rPr>
        <w:t>„II. A költségvetés bevételei és kiadásai</w:t>
      </w:r>
    </w:p>
    <w:p w14:paraId="4DAA21DB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12E1BAD5" w14:textId="77777777" w:rsidR="00B416F5" w:rsidRPr="00B416F5" w:rsidRDefault="00B416F5" w:rsidP="00B416F5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A Képviselő-testület a Szekszárdi Roma Nemzetiségi Önkormányzat 2022. évi költségvetésének</w:t>
      </w:r>
    </w:p>
    <w:p w14:paraId="78C942E9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C18D410" w14:textId="77777777" w:rsidR="00B416F5" w:rsidRPr="00B416F5" w:rsidRDefault="00B416F5" w:rsidP="00B416F5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bevételi </w:t>
      </w:r>
      <w:proofErr w:type="spellStart"/>
      <w:r w:rsidRPr="00B416F5">
        <w:rPr>
          <w:rFonts w:cs="Calibri"/>
          <w:sz w:val="24"/>
          <w:szCs w:val="24"/>
        </w:rPr>
        <w:t>főösszegét</w:t>
      </w:r>
      <w:proofErr w:type="spellEnd"/>
      <w:r w:rsidRPr="00B416F5">
        <w:rPr>
          <w:rFonts w:cs="Calibri"/>
          <w:sz w:val="24"/>
          <w:szCs w:val="24"/>
        </w:rPr>
        <w:t xml:space="preserve"> </w:t>
      </w:r>
      <w:r w:rsidRPr="00B416F5">
        <w:rPr>
          <w:rFonts w:cs="Calibri"/>
          <w:sz w:val="24"/>
          <w:szCs w:val="24"/>
        </w:rPr>
        <w:tab/>
        <w:t>5 844 ezer Ft-ban,</w:t>
      </w:r>
    </w:p>
    <w:p w14:paraId="3F8C478C" w14:textId="77777777" w:rsidR="00B416F5" w:rsidRPr="00B416F5" w:rsidRDefault="00B416F5" w:rsidP="00B416F5">
      <w:pPr>
        <w:pStyle w:val="Listaszerbekezds"/>
        <w:numPr>
          <w:ilvl w:val="0"/>
          <w:numId w:val="21"/>
        </w:numPr>
        <w:tabs>
          <w:tab w:val="clear" w:pos="720"/>
          <w:tab w:val="right" w:pos="7513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kiadási </w:t>
      </w:r>
      <w:proofErr w:type="spellStart"/>
      <w:r w:rsidRPr="00B416F5">
        <w:rPr>
          <w:rFonts w:cs="Calibri"/>
          <w:sz w:val="24"/>
          <w:szCs w:val="24"/>
        </w:rPr>
        <w:t>főösszegét</w:t>
      </w:r>
      <w:proofErr w:type="spellEnd"/>
      <w:r w:rsidRPr="00B416F5">
        <w:rPr>
          <w:rFonts w:cs="Calibri"/>
          <w:sz w:val="24"/>
          <w:szCs w:val="24"/>
        </w:rPr>
        <w:t xml:space="preserve"> </w:t>
      </w:r>
      <w:r w:rsidRPr="00B416F5">
        <w:rPr>
          <w:rFonts w:cs="Calibri"/>
          <w:sz w:val="24"/>
          <w:szCs w:val="24"/>
        </w:rPr>
        <w:tab/>
        <w:t>5 844 ezer Ft-ban</w:t>
      </w:r>
    </w:p>
    <w:p w14:paraId="03A1A89E" w14:textId="77777777" w:rsidR="00B416F5" w:rsidRPr="00B416F5" w:rsidRDefault="00B416F5" w:rsidP="00B416F5">
      <w:pPr>
        <w:tabs>
          <w:tab w:val="left" w:pos="8222"/>
        </w:tabs>
        <w:spacing w:after="0" w:line="240" w:lineRule="auto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állapítja meg.</w:t>
      </w:r>
    </w:p>
    <w:p w14:paraId="6BCE784F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AEA5067" w14:textId="77777777" w:rsidR="00B416F5" w:rsidRPr="00B416F5" w:rsidRDefault="00B416F5" w:rsidP="00B416F5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A Képviselő-testület a költségvetési kiadás  </w:t>
      </w:r>
    </w:p>
    <w:p w14:paraId="3A1B7A3A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4B2CD1D2" w14:textId="77777777" w:rsidR="00B416F5" w:rsidRPr="00B416F5" w:rsidRDefault="00B416F5" w:rsidP="00B416F5">
      <w:pPr>
        <w:pStyle w:val="Listaszerbekezds"/>
        <w:numPr>
          <w:ilvl w:val="0"/>
          <w:numId w:val="22"/>
        </w:numPr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működési célú összegét: </w:t>
      </w:r>
      <w:r w:rsidRPr="00B416F5">
        <w:rPr>
          <w:rFonts w:cs="Calibri"/>
          <w:sz w:val="24"/>
          <w:szCs w:val="24"/>
        </w:rPr>
        <w:tab/>
        <w:t>5 844 ezer Ft-ban,</w:t>
      </w:r>
    </w:p>
    <w:p w14:paraId="117A3B76" w14:textId="77777777" w:rsidR="00B416F5" w:rsidRPr="00B416F5" w:rsidRDefault="00B416F5" w:rsidP="00B416F5">
      <w:pPr>
        <w:pStyle w:val="Listaszerbekezds"/>
        <w:numPr>
          <w:ilvl w:val="0"/>
          <w:numId w:val="22"/>
        </w:numPr>
        <w:tabs>
          <w:tab w:val="right" w:pos="7371"/>
        </w:tabs>
        <w:spacing w:after="0" w:line="240" w:lineRule="auto"/>
        <w:ind w:left="2694" w:hanging="426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felhalmozási célú összegét: </w:t>
      </w:r>
      <w:r w:rsidRPr="00B416F5">
        <w:rPr>
          <w:rFonts w:cs="Calibri"/>
          <w:sz w:val="24"/>
          <w:szCs w:val="24"/>
        </w:rPr>
        <w:tab/>
        <w:t>0 ezer Ft-ban</w:t>
      </w:r>
    </w:p>
    <w:p w14:paraId="1947CD00" w14:textId="77777777" w:rsidR="00B416F5" w:rsidRPr="00B416F5" w:rsidRDefault="00B416F5" w:rsidP="00B416F5">
      <w:pPr>
        <w:spacing w:after="0" w:line="240" w:lineRule="auto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állapítja meg.”</w:t>
      </w:r>
    </w:p>
    <w:p w14:paraId="2179E550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5C5EE6A2" w14:textId="77777777" w:rsidR="00B416F5" w:rsidRPr="00B416F5" w:rsidRDefault="00B416F5" w:rsidP="00B416F5">
      <w:pPr>
        <w:pStyle w:val="Listaszerbekezds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 xml:space="preserve">A határozat mellékletei az alábbiak szerint módosulnak: </w:t>
      </w:r>
    </w:p>
    <w:p w14:paraId="3FC2B403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14:paraId="2B80A4CB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(1) </w:t>
      </w:r>
      <w:r w:rsidRPr="00B416F5">
        <w:rPr>
          <w:rFonts w:cs="Calibri"/>
          <w:sz w:val="24"/>
          <w:szCs w:val="24"/>
        </w:rPr>
        <w:tab/>
        <w:t>A határozat I. mérlege helyébe jelen határozat I. mérlege lép.</w:t>
      </w:r>
    </w:p>
    <w:p w14:paraId="013EC116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(2) </w:t>
      </w:r>
      <w:r w:rsidRPr="00B416F5">
        <w:rPr>
          <w:rFonts w:cs="Calibri"/>
          <w:sz w:val="24"/>
          <w:szCs w:val="24"/>
        </w:rPr>
        <w:tab/>
        <w:t>A határozat I.A. mérlege helyébe jelen határozat I.A. mérlege lép.</w:t>
      </w:r>
    </w:p>
    <w:p w14:paraId="5F822B74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(3) </w:t>
      </w:r>
      <w:r w:rsidRPr="00B416F5">
        <w:rPr>
          <w:rFonts w:cs="Calibri"/>
          <w:sz w:val="24"/>
          <w:szCs w:val="24"/>
        </w:rPr>
        <w:tab/>
        <w:t>A határozat 1. melléklete helyébe jelen határozat 1. melléklete lép.</w:t>
      </w:r>
    </w:p>
    <w:p w14:paraId="1FC9DF67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(4) </w:t>
      </w:r>
      <w:r w:rsidRPr="00B416F5">
        <w:rPr>
          <w:rFonts w:cs="Calibri"/>
          <w:sz w:val="24"/>
          <w:szCs w:val="24"/>
        </w:rPr>
        <w:tab/>
        <w:t>A határozat 2. melléklete helyébe jelen határozat 2. melléklete lép.</w:t>
      </w:r>
    </w:p>
    <w:p w14:paraId="1E8C44B1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(5)</w:t>
      </w:r>
      <w:r w:rsidRPr="00B416F5">
        <w:rPr>
          <w:rFonts w:cs="Calibri"/>
          <w:sz w:val="24"/>
          <w:szCs w:val="24"/>
        </w:rPr>
        <w:tab/>
        <w:t>A határozat 3. melléklete helyébe jelen határozat 3. melléklete lép.</w:t>
      </w:r>
    </w:p>
    <w:p w14:paraId="0633FEB7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 xml:space="preserve">(6) </w:t>
      </w:r>
      <w:r w:rsidRPr="00B416F5">
        <w:rPr>
          <w:rFonts w:cs="Calibri"/>
          <w:sz w:val="24"/>
          <w:szCs w:val="24"/>
        </w:rPr>
        <w:tab/>
        <w:t>A határozat 4. melléklete helyébe jelen határozat 4. melléklete lép.</w:t>
      </w:r>
    </w:p>
    <w:p w14:paraId="13BF5FBD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(7)</w:t>
      </w:r>
      <w:r w:rsidRPr="00B416F5">
        <w:rPr>
          <w:rFonts w:cs="Calibri"/>
          <w:sz w:val="24"/>
          <w:szCs w:val="24"/>
        </w:rPr>
        <w:tab/>
        <w:t>A határozat 5. melléklete helyébe jelen határozat 5. melléklete lép.</w:t>
      </w:r>
    </w:p>
    <w:p w14:paraId="2FC8A469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(8)</w:t>
      </w:r>
      <w:r w:rsidRPr="00B416F5">
        <w:rPr>
          <w:rFonts w:cs="Calibri"/>
          <w:sz w:val="24"/>
          <w:szCs w:val="24"/>
        </w:rPr>
        <w:tab/>
        <w:t>A határozat 6. melléklete helyébe jelen határozat 6. melléklete lép.</w:t>
      </w:r>
    </w:p>
    <w:p w14:paraId="3F582650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(9)</w:t>
      </w:r>
      <w:r w:rsidRPr="00B416F5">
        <w:rPr>
          <w:rFonts w:cs="Calibri"/>
          <w:sz w:val="24"/>
          <w:szCs w:val="24"/>
        </w:rPr>
        <w:tab/>
        <w:t xml:space="preserve">A határozat 7. melléklete helyébe jelen határozat 7. melléklete lép. </w:t>
      </w:r>
    </w:p>
    <w:p w14:paraId="33C2A08F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(10)</w:t>
      </w:r>
      <w:r w:rsidRPr="00B416F5">
        <w:rPr>
          <w:rFonts w:cs="Calibri"/>
          <w:sz w:val="24"/>
          <w:szCs w:val="24"/>
        </w:rPr>
        <w:tab/>
        <w:t>A határozat 8. melléklete helyébe jelen határozat 8. melléklete lép.</w:t>
      </w:r>
    </w:p>
    <w:p w14:paraId="4C964B17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(11)</w:t>
      </w:r>
      <w:r w:rsidRPr="00B416F5">
        <w:rPr>
          <w:rFonts w:cs="Calibri"/>
          <w:sz w:val="24"/>
          <w:szCs w:val="24"/>
        </w:rPr>
        <w:tab/>
        <w:t>A határozat 9. melléklete helyébe jelen határozat 9. melléklete lép.</w:t>
      </w:r>
    </w:p>
    <w:p w14:paraId="3CCB9396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  <w:r w:rsidRPr="00B416F5">
        <w:rPr>
          <w:rFonts w:cs="Calibri"/>
          <w:sz w:val="24"/>
          <w:szCs w:val="24"/>
        </w:rPr>
        <w:t>(12)</w:t>
      </w:r>
      <w:r w:rsidRPr="00B416F5">
        <w:rPr>
          <w:rFonts w:cs="Calibri"/>
          <w:sz w:val="24"/>
          <w:szCs w:val="24"/>
        </w:rPr>
        <w:tab/>
        <w:t xml:space="preserve">A határozat 10. melléklete helyébe jelen határozat 10. melléklete lép. </w:t>
      </w:r>
    </w:p>
    <w:p w14:paraId="68E9C059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6A8514E2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lastRenderedPageBreak/>
        <w:t xml:space="preserve">3.  A határozat egyéb pontjai változatlanok maradnak. </w:t>
      </w:r>
    </w:p>
    <w:p w14:paraId="0E7F1A4A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3D2049D9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 xml:space="preserve">4.  A határozat az elfogadása napján lép hatályba. </w:t>
      </w:r>
    </w:p>
    <w:p w14:paraId="1ABDCFD1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EDA516D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 xml:space="preserve">Határidő: </w:t>
      </w:r>
      <w:r w:rsidRPr="00B416F5">
        <w:rPr>
          <w:rFonts w:cs="Calibri"/>
          <w:b/>
          <w:sz w:val="24"/>
          <w:szCs w:val="24"/>
        </w:rPr>
        <w:tab/>
        <w:t xml:space="preserve">a döntéshozatal napja </w:t>
      </w:r>
    </w:p>
    <w:p w14:paraId="1872ADE6" w14:textId="77777777" w:rsidR="00B416F5" w:rsidRPr="00B416F5" w:rsidRDefault="00B416F5" w:rsidP="00B416F5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B416F5">
        <w:rPr>
          <w:rFonts w:cs="Calibri"/>
          <w:b/>
          <w:sz w:val="24"/>
          <w:szCs w:val="24"/>
        </w:rPr>
        <w:t>Felelős:</w:t>
      </w:r>
      <w:r w:rsidRPr="00B416F5">
        <w:rPr>
          <w:rFonts w:cs="Calibri"/>
          <w:b/>
          <w:sz w:val="24"/>
          <w:szCs w:val="24"/>
        </w:rPr>
        <w:tab/>
        <w:t xml:space="preserve"> ifj. Kovács György elnök</w:t>
      </w:r>
    </w:p>
    <w:p w14:paraId="5BAC979E" w14:textId="77777777" w:rsidR="00B416F5" w:rsidRDefault="00B416F5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D32E6B9" w14:textId="77777777" w:rsidR="00B416F5" w:rsidRPr="007A2606" w:rsidRDefault="00B416F5" w:rsidP="007A2606">
      <w:pPr>
        <w:spacing w:after="0" w:line="240" w:lineRule="auto"/>
        <w:jc w:val="both"/>
        <w:rPr>
          <w:sz w:val="24"/>
          <w:szCs w:val="24"/>
        </w:rPr>
      </w:pPr>
    </w:p>
    <w:p w14:paraId="4C949250" w14:textId="77777777" w:rsidR="007A2606" w:rsidRPr="00CA319B" w:rsidRDefault="007A2606" w:rsidP="007A2606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7ABDDA4E" w14:textId="77777777" w:rsidR="007A2606" w:rsidRPr="00476415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május 18.</w:t>
      </w:r>
    </w:p>
    <w:p w14:paraId="606CDAF8" w14:textId="77777777" w:rsidR="007A2606" w:rsidRPr="00CA319B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B194704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23C64603" w14:textId="77777777" w:rsidR="007A2606" w:rsidRDefault="007A2606" w:rsidP="007A260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A2606" w:rsidRPr="00CA319B" w14:paraId="193C4FF4" w14:textId="77777777" w:rsidTr="00A97F2C">
        <w:tc>
          <w:tcPr>
            <w:tcW w:w="4542" w:type="dxa"/>
          </w:tcPr>
          <w:p w14:paraId="0878A79A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17C26F80" w14:textId="77777777" w:rsidR="007A2606" w:rsidRPr="00CA319B" w:rsidRDefault="007A2606" w:rsidP="00A97F2C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39D3FDEF" w14:textId="77777777" w:rsidR="007A2606" w:rsidRPr="003959A8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4C19FCE" w14:textId="77777777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31C5D7A" w14:textId="77777777" w:rsidR="007A2606" w:rsidRDefault="007A2606" w:rsidP="007A260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23B01A3" w14:textId="612E84F5" w:rsid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0AF9EEB" w14:textId="79561C82" w:rsidR="00B416F5" w:rsidRDefault="00B416F5" w:rsidP="00B416F5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7790A421" w14:textId="02F57E67" w:rsidR="00B923EA" w:rsidRDefault="00B923EA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br w:type="page"/>
      </w:r>
    </w:p>
    <w:p w14:paraId="33A3F197" w14:textId="77777777" w:rsidR="00B923EA" w:rsidRPr="00CA319B" w:rsidRDefault="00B923EA" w:rsidP="00B923E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3780E5D" w14:textId="77777777" w:rsidR="00B923EA" w:rsidRPr="00CA319B" w:rsidRDefault="00B923EA" w:rsidP="00B923E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2023. május 30-i rendes,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1FCBDDD4" w14:textId="77777777" w:rsidR="00B923EA" w:rsidRPr="009D4308" w:rsidRDefault="00B923EA" w:rsidP="00B923EA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6B09D1E6" w14:textId="77777777" w:rsidR="00B923EA" w:rsidRDefault="00B923EA" w:rsidP="00B923E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72C6541F" w14:textId="7D27F6BF" w:rsidR="00B923EA" w:rsidRDefault="00B923EA" w:rsidP="00B923E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1</w:t>
      </w:r>
      <w:r>
        <w:rPr>
          <w:rFonts w:asciiTheme="minorHAnsi" w:hAnsiTheme="minorHAnsi" w:cstheme="minorHAnsi"/>
          <w:b/>
          <w:u w:val="single"/>
        </w:rPr>
        <w:t>3</w:t>
      </w:r>
      <w:r>
        <w:rPr>
          <w:rFonts w:asciiTheme="minorHAnsi" w:hAnsiTheme="minorHAnsi" w:cstheme="minorHAnsi"/>
          <w:b/>
          <w:u w:val="single"/>
        </w:rPr>
        <w:t>/2023</w:t>
      </w:r>
      <w:r w:rsidRPr="00F36A05">
        <w:rPr>
          <w:rFonts w:asciiTheme="minorHAnsi" w:hAnsiTheme="minorHAnsi" w:cstheme="minorHAnsi"/>
          <w:b/>
          <w:u w:val="single"/>
        </w:rPr>
        <w:t>. (</w:t>
      </w:r>
      <w:r>
        <w:rPr>
          <w:rFonts w:asciiTheme="minorHAnsi" w:hAnsiTheme="minorHAnsi" w:cstheme="minorHAnsi"/>
          <w:b/>
          <w:u w:val="single"/>
        </w:rPr>
        <w:t>V</w:t>
      </w:r>
      <w:r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30</w:t>
      </w:r>
      <w:r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77500AC9" w14:textId="440940B1" w:rsidR="00B923EA" w:rsidRDefault="00B923EA" w:rsidP="00B923EA">
      <w:pPr>
        <w:pStyle w:val="Szvegtrzs3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A Szekszárdi Roma Nemzetiségi Önkormányzat 2022. évi költségvetésének végrehajtásáról</w:t>
      </w:r>
    </w:p>
    <w:p w14:paraId="320395A7" w14:textId="77777777" w:rsidR="00BC6FDD" w:rsidRPr="00B923EA" w:rsidRDefault="00BC6FDD" w:rsidP="00B923EA">
      <w:pPr>
        <w:pStyle w:val="Szvegtrzs3"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4BAC917" w14:textId="277D3CE4" w:rsid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B923EA">
        <w:rPr>
          <w:rFonts w:asciiTheme="minorHAnsi" w:hAnsiTheme="minorHAnsi" w:cstheme="minorHAnsi"/>
          <w:sz w:val="24"/>
          <w:szCs w:val="24"/>
        </w:rPr>
        <w:t>Szekszárdi Roma Nemzetiségi Önkormányzat Képviselő-testülete az Alaptörvény 32. cikk (2) bekezdésében meghatározott eredeti jogalkotói hatáskörében, az Alaptörvény 32. cikk (1) bekezdés a) 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0A95BB77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Theme="minorHAnsi" w:hAnsiTheme="minorHAnsi" w:cstheme="minorHAnsi"/>
          <w:i/>
          <w:sz w:val="24"/>
          <w:szCs w:val="24"/>
        </w:rPr>
      </w:pPr>
    </w:p>
    <w:p w14:paraId="1CC15757" w14:textId="5C14DB20" w:rsidR="00B923EA" w:rsidRPr="004B4142" w:rsidRDefault="00B923EA" w:rsidP="004B4142">
      <w:pPr>
        <w:pStyle w:val="Listaszerbekezds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4B4142">
        <w:rPr>
          <w:rFonts w:asciiTheme="minorHAnsi" w:hAnsiTheme="minorHAnsi" w:cstheme="minorHAnsi"/>
          <w:b/>
          <w:bCs/>
          <w:iCs/>
          <w:sz w:val="24"/>
          <w:szCs w:val="24"/>
        </w:rPr>
        <w:t>A határozat hatálya</w:t>
      </w:r>
    </w:p>
    <w:p w14:paraId="13A5D624" w14:textId="77777777" w:rsidR="004B4142" w:rsidRPr="004B4142" w:rsidRDefault="004B4142" w:rsidP="004B4142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040723B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1.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A határozat hatálya a Szekszárdi Roma Nemzetiségi Önkormányzatra, (a továbbiakban: Önkormányzat), annak Képviselő-testületére terjed ki.</w:t>
      </w:r>
    </w:p>
    <w:p w14:paraId="036B222C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400A9234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B923EA">
        <w:rPr>
          <w:rFonts w:asciiTheme="minorHAnsi" w:hAnsiTheme="minorHAnsi" w:cstheme="minorHAnsi"/>
          <w:b/>
          <w:bCs/>
          <w:iCs/>
          <w:sz w:val="24"/>
          <w:szCs w:val="24"/>
        </w:rPr>
        <w:t>2. Az önkormányzat és költségvetési szerve 2022. évi költségvetésének végrehajtása</w:t>
      </w:r>
    </w:p>
    <w:p w14:paraId="7097B2C6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06B246A0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2.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(1) A Szekszárdi Roma Nemzetiségi Önkormányzat Képviselő-testülete (a továbbiakban: Képviselő-testület) a Szekszárdi Roma Nemzetiségi Önkormányzatának 2022. évi költségvetéséről szóló 4/2022. (III. 1.) önkormányzati határozata végrehajtását    </w:t>
      </w:r>
    </w:p>
    <w:p w14:paraId="004C22CC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3DFA835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 xml:space="preserve">a) 5 967 ezer Ft bevételi </w:t>
      </w:r>
      <w:proofErr w:type="spellStart"/>
      <w:r w:rsidRPr="00B923EA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B923EA">
        <w:rPr>
          <w:rFonts w:asciiTheme="minorHAnsi" w:hAnsiTheme="minorHAnsi" w:cstheme="minorHAnsi"/>
          <w:b/>
          <w:sz w:val="24"/>
          <w:szCs w:val="24"/>
        </w:rPr>
        <w:t>,</w:t>
      </w:r>
    </w:p>
    <w:p w14:paraId="3644A04B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 xml:space="preserve">b) 5 591 ezer Ft kiadási </w:t>
      </w:r>
      <w:proofErr w:type="spellStart"/>
      <w:r w:rsidRPr="00B923EA">
        <w:rPr>
          <w:rFonts w:asciiTheme="minorHAnsi" w:hAnsiTheme="minorHAnsi" w:cstheme="minorHAnsi"/>
          <w:b/>
          <w:sz w:val="24"/>
          <w:szCs w:val="24"/>
        </w:rPr>
        <w:t>főösszeggel</w:t>
      </w:r>
      <w:proofErr w:type="spellEnd"/>
      <w:r w:rsidRPr="00B923EA">
        <w:rPr>
          <w:rFonts w:asciiTheme="minorHAnsi" w:hAnsiTheme="minorHAnsi" w:cstheme="minorHAnsi"/>
          <w:b/>
          <w:sz w:val="24"/>
          <w:szCs w:val="24"/>
        </w:rPr>
        <w:t>,</w:t>
      </w:r>
    </w:p>
    <w:p w14:paraId="01C63773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c) 376 ezer Ft többlettel</w:t>
      </w:r>
    </w:p>
    <w:p w14:paraId="2C49EE13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jóváhagyja.</w:t>
      </w:r>
    </w:p>
    <w:p w14:paraId="2B3F2AB2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155A656" w14:textId="77777777" w:rsidR="00B923EA" w:rsidRPr="00B923EA" w:rsidRDefault="00B923EA" w:rsidP="00B923EA">
      <w:pPr>
        <w:tabs>
          <w:tab w:val="right" w:pos="9000"/>
        </w:tabs>
        <w:spacing w:after="0" w:line="240" w:lineRule="auto"/>
        <w:ind w:right="1558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(2) A Képviselő-testület a költségvetési hiány belső finanszírozására szolgáló előző évek költségvetési maradványának igénybevételét 304 ezer Ft-ban,</w:t>
      </w:r>
    </w:p>
    <w:p w14:paraId="3DDB0982" w14:textId="77777777" w:rsidR="00B923EA" w:rsidRPr="00B923EA" w:rsidRDefault="00B923EA" w:rsidP="00B923EA">
      <w:pPr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iCs/>
          <w:sz w:val="24"/>
          <w:szCs w:val="24"/>
        </w:rPr>
      </w:pPr>
    </w:p>
    <w:p w14:paraId="17089905" w14:textId="77777777" w:rsidR="00B923EA" w:rsidRPr="00B923EA" w:rsidRDefault="00B923EA" w:rsidP="00B923EA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a) ebből: felhalmozási célú előző évek költségvetési    maradványának igénybevételét</w:t>
      </w:r>
      <w:r w:rsidRPr="00B923EA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B923EA">
        <w:rPr>
          <w:rFonts w:asciiTheme="minorHAnsi" w:hAnsiTheme="minorHAnsi" w:cstheme="minorHAnsi"/>
          <w:sz w:val="24"/>
          <w:szCs w:val="24"/>
        </w:rPr>
        <w:t>ezer Ft-ban,</w:t>
      </w:r>
    </w:p>
    <w:p w14:paraId="3FE311A9" w14:textId="77777777" w:rsidR="00B923EA" w:rsidRPr="00B923EA" w:rsidRDefault="00B923EA" w:rsidP="00B923EA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b) ebből: működési célú előző évek költségvetési maradványának igénybevételét</w:t>
      </w:r>
      <w:r w:rsidRPr="00B923EA">
        <w:rPr>
          <w:rFonts w:asciiTheme="minorHAnsi" w:hAnsiTheme="minorHAnsi" w:cstheme="minorHAnsi"/>
          <w:iCs/>
          <w:sz w:val="24"/>
          <w:szCs w:val="24"/>
        </w:rPr>
        <w:tab/>
        <w:t xml:space="preserve">304 </w:t>
      </w:r>
      <w:r w:rsidRPr="00B923EA">
        <w:rPr>
          <w:rFonts w:asciiTheme="minorHAnsi" w:hAnsiTheme="minorHAnsi" w:cstheme="minorHAnsi"/>
          <w:sz w:val="24"/>
          <w:szCs w:val="24"/>
        </w:rPr>
        <w:t>ezer Ft-ban,</w:t>
      </w:r>
    </w:p>
    <w:p w14:paraId="052946C2" w14:textId="77777777" w:rsidR="00B923EA" w:rsidRPr="00B923EA" w:rsidRDefault="00B923EA" w:rsidP="00B923EA">
      <w:pPr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</w:p>
    <w:p w14:paraId="1B8C2319" w14:textId="77777777" w:rsidR="00B923EA" w:rsidRPr="00B923EA" w:rsidRDefault="00B923EA" w:rsidP="00B923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hagyja jóvá.</w:t>
      </w:r>
    </w:p>
    <w:p w14:paraId="6A2B2669" w14:textId="77777777" w:rsidR="00B923EA" w:rsidRPr="00B923EA" w:rsidRDefault="00B923EA" w:rsidP="00B923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46D6A0E" w14:textId="77777777" w:rsidR="00B923EA" w:rsidRPr="00B923EA" w:rsidRDefault="00B923EA" w:rsidP="00B923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 xml:space="preserve">(3) A Képviselő-testület a költségvetési hiány külső finanszírozására szolgáló finanszírozási </w:t>
      </w:r>
      <w:proofErr w:type="gramStart"/>
      <w:r w:rsidRPr="00B923EA">
        <w:rPr>
          <w:rFonts w:asciiTheme="minorHAnsi" w:hAnsiTheme="minorHAnsi" w:cstheme="minorHAnsi"/>
          <w:sz w:val="24"/>
          <w:szCs w:val="24"/>
        </w:rPr>
        <w:t>bevételeit  0</w:t>
      </w:r>
      <w:proofErr w:type="gramEnd"/>
      <w:r w:rsidRPr="00B923EA">
        <w:rPr>
          <w:rFonts w:asciiTheme="minorHAnsi" w:hAnsiTheme="minorHAnsi" w:cstheme="minorHAnsi"/>
          <w:sz w:val="24"/>
          <w:szCs w:val="24"/>
        </w:rPr>
        <w:t xml:space="preserve"> ezer Ft-ban,</w:t>
      </w:r>
    </w:p>
    <w:p w14:paraId="448A61BE" w14:textId="77777777" w:rsidR="00B923EA" w:rsidRPr="00B923EA" w:rsidRDefault="00B923EA" w:rsidP="00B923EA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0BD49AE1" w14:textId="77777777" w:rsidR="00B923EA" w:rsidRPr="00B923EA" w:rsidRDefault="00B923EA" w:rsidP="00B923EA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 xml:space="preserve">a) ebből: működési célú </w:t>
      </w:r>
      <w:proofErr w:type="gramStart"/>
      <w:r w:rsidRPr="00B923EA">
        <w:rPr>
          <w:rFonts w:asciiTheme="minorHAnsi" w:hAnsiTheme="minorHAnsi" w:cstheme="minorHAnsi"/>
          <w:iCs/>
          <w:sz w:val="24"/>
          <w:szCs w:val="24"/>
        </w:rPr>
        <w:t>finanszírozási  bevételeit</w:t>
      </w:r>
      <w:proofErr w:type="gramEnd"/>
      <w:r w:rsidRPr="00B923EA">
        <w:rPr>
          <w:rFonts w:asciiTheme="minorHAnsi" w:hAnsiTheme="minorHAnsi" w:cstheme="minorHAnsi"/>
          <w:iCs/>
          <w:sz w:val="24"/>
          <w:szCs w:val="24"/>
        </w:rPr>
        <w:tab/>
      </w:r>
      <w:r w:rsidRPr="00B923EA">
        <w:rPr>
          <w:rFonts w:asciiTheme="minorHAnsi" w:hAnsiTheme="minorHAnsi" w:cstheme="minorHAnsi"/>
          <w:sz w:val="24"/>
          <w:szCs w:val="24"/>
        </w:rPr>
        <w:t> 0 ezer Ft-ban,</w:t>
      </w:r>
    </w:p>
    <w:p w14:paraId="76466FF1" w14:textId="77777777" w:rsidR="00B923EA" w:rsidRPr="00B923EA" w:rsidRDefault="00B923EA" w:rsidP="00B923EA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b) ebből: felhalmozási célú finanszírozási bevételeit</w:t>
      </w:r>
      <w:r w:rsidRPr="00B923EA">
        <w:rPr>
          <w:rFonts w:asciiTheme="minorHAnsi" w:hAnsiTheme="minorHAnsi" w:cstheme="minorHAnsi"/>
          <w:iCs/>
          <w:sz w:val="24"/>
          <w:szCs w:val="24"/>
        </w:rPr>
        <w:tab/>
      </w:r>
      <w:r w:rsidRPr="00B923EA">
        <w:rPr>
          <w:rFonts w:asciiTheme="minorHAnsi" w:hAnsiTheme="minorHAnsi" w:cstheme="minorHAnsi"/>
          <w:sz w:val="24"/>
          <w:szCs w:val="24"/>
        </w:rPr>
        <w:t>0 ezer Ft-ban,</w:t>
      </w:r>
    </w:p>
    <w:p w14:paraId="07417853" w14:textId="77777777" w:rsidR="00B923EA" w:rsidRPr="00B923EA" w:rsidRDefault="00B923EA" w:rsidP="00B923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hagyja jóvá.</w:t>
      </w:r>
    </w:p>
    <w:p w14:paraId="75B1C0B8" w14:textId="77777777" w:rsidR="00B923EA" w:rsidRPr="00B923EA" w:rsidRDefault="00B923EA" w:rsidP="00B923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F3B585E" w14:textId="77777777" w:rsidR="00B923EA" w:rsidRPr="00B923EA" w:rsidRDefault="00B923EA" w:rsidP="00B923EA">
      <w:pPr>
        <w:tabs>
          <w:tab w:val="right" w:pos="900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(4) A Képviselő-testület az Önkormányzat finanszírozási célú kiadásait 0 ezer Ft-ban,</w:t>
      </w:r>
    </w:p>
    <w:p w14:paraId="62B9DBFF" w14:textId="77777777" w:rsidR="00B923EA" w:rsidRPr="00B923EA" w:rsidRDefault="00B923EA" w:rsidP="00B923EA">
      <w:pPr>
        <w:keepNext/>
        <w:tabs>
          <w:tab w:val="right" w:pos="8820"/>
        </w:tabs>
        <w:spacing w:after="0" w:line="240" w:lineRule="auto"/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0F39BB47" w14:textId="77777777" w:rsidR="00B923EA" w:rsidRPr="00B923EA" w:rsidRDefault="00B923EA" w:rsidP="00B923EA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a) ebből: működési célú finanszírozási kiadásait</w:t>
      </w:r>
      <w:r w:rsidRPr="00B923EA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B923EA">
        <w:rPr>
          <w:rFonts w:asciiTheme="minorHAnsi" w:hAnsiTheme="minorHAnsi" w:cstheme="minorHAnsi"/>
          <w:sz w:val="24"/>
          <w:szCs w:val="24"/>
        </w:rPr>
        <w:t>ezer Ft-ban,</w:t>
      </w:r>
    </w:p>
    <w:p w14:paraId="34D24D03" w14:textId="77777777" w:rsidR="00B923EA" w:rsidRPr="00B923EA" w:rsidRDefault="00B923EA" w:rsidP="00B923EA">
      <w:pPr>
        <w:keepNext/>
        <w:tabs>
          <w:tab w:val="right" w:pos="9000"/>
        </w:tabs>
        <w:spacing w:after="0" w:line="240" w:lineRule="auto"/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b) ebből: felhalmozási célú finanszírozási kiadásait</w:t>
      </w:r>
      <w:r w:rsidRPr="00B923EA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B923EA">
        <w:rPr>
          <w:rFonts w:asciiTheme="minorHAnsi" w:hAnsiTheme="minorHAnsi" w:cstheme="minorHAnsi"/>
          <w:sz w:val="24"/>
          <w:szCs w:val="24"/>
        </w:rPr>
        <w:t>ezer Ft-ban,</w:t>
      </w:r>
    </w:p>
    <w:p w14:paraId="02E14B1A" w14:textId="77777777" w:rsidR="00B923EA" w:rsidRPr="00B923EA" w:rsidRDefault="00B923EA" w:rsidP="00B923EA">
      <w:pPr>
        <w:keepNext/>
        <w:tabs>
          <w:tab w:val="right" w:pos="8820"/>
        </w:tabs>
        <w:spacing w:after="0" w:line="240" w:lineRule="auto"/>
        <w:ind w:left="900" w:right="3850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iCs/>
          <w:sz w:val="24"/>
          <w:szCs w:val="24"/>
        </w:rPr>
        <w:t>hagyja jóvá</w:t>
      </w:r>
      <w:r w:rsidRPr="00B923EA">
        <w:rPr>
          <w:rFonts w:asciiTheme="minorHAnsi" w:hAnsiTheme="minorHAnsi" w:cstheme="minorHAnsi"/>
          <w:sz w:val="24"/>
          <w:szCs w:val="24"/>
        </w:rPr>
        <w:t>.</w:t>
      </w:r>
    </w:p>
    <w:p w14:paraId="180AE436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4E1B532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 xml:space="preserve">3. § </w:t>
      </w:r>
      <w:r w:rsidRPr="00B923EA">
        <w:rPr>
          <w:rFonts w:asciiTheme="minorHAnsi" w:hAnsiTheme="minorHAnsi" w:cstheme="minorHAnsi"/>
          <w:sz w:val="24"/>
          <w:szCs w:val="24"/>
        </w:rPr>
        <w:t xml:space="preserve">(1) A Képviselő-testület a 2. § (1) bekezdése szerinti bevételi és kiadási </w:t>
      </w:r>
      <w:proofErr w:type="spellStart"/>
      <w:r w:rsidRPr="00B923EA">
        <w:rPr>
          <w:rFonts w:asciiTheme="minorHAnsi" w:hAnsiTheme="minorHAnsi" w:cstheme="minorHAnsi"/>
          <w:sz w:val="24"/>
          <w:szCs w:val="24"/>
        </w:rPr>
        <w:t>főösszegek</w:t>
      </w:r>
      <w:proofErr w:type="spellEnd"/>
      <w:r w:rsidRPr="00B923EA">
        <w:rPr>
          <w:rFonts w:asciiTheme="minorHAnsi" w:hAnsiTheme="minorHAnsi" w:cstheme="minorHAnsi"/>
          <w:sz w:val="24"/>
          <w:szCs w:val="24"/>
        </w:rPr>
        <w:t xml:space="preserve"> teljesítését előirányzat-csoportok, kiemelt előirányzatok, kötelező, önként vállalt feladatok, államigazgatási feladatok szerinti bontásban az 1. melléklet szerint hagyja jóvá. </w:t>
      </w:r>
    </w:p>
    <w:p w14:paraId="11F13E3F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A66358C" w14:textId="5F419314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4.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(1) A Képviselő-testület az Önkormányzat 2022. évi előirányzat felhasználását a 2. melléklet szerint hagyja jóvá.</w:t>
      </w:r>
    </w:p>
    <w:p w14:paraId="5E20FDA5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2AF8F37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(2) A Képviselő-testület az Önkormányzat középtávú tervét a 3. melléklet szerint hagyja jóvá.</w:t>
      </w:r>
    </w:p>
    <w:p w14:paraId="1415F684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99EEF03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(3)</w:t>
      </w:r>
      <w:r w:rsidRPr="00B923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923EA">
        <w:rPr>
          <w:rFonts w:asciiTheme="minorHAnsi" w:hAnsiTheme="minorHAnsi" w:cstheme="minorHAnsi"/>
          <w:sz w:val="24"/>
          <w:szCs w:val="24"/>
        </w:rPr>
        <w:t xml:space="preserve">A Képviselő-testület a többéves kihatással járó döntések számszerűsítését évenkénti bontásban és összesítve a 4. melléklet szerint hagyja jóvá. </w:t>
      </w:r>
    </w:p>
    <w:p w14:paraId="5143FD63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85C9AC1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(4) A Képviselő-testület az Önkormányzat által nyújtott közvetett támogatások kimutatását az 5. melléklet szerint hagyja jóvá.</w:t>
      </w:r>
    </w:p>
    <w:p w14:paraId="53A9A525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E315DC6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(5) A Képviselő-testület az Önkormányzat nevében végzett beruházások teljesítését a 6. melléklet szerint hagyja jóvá.</w:t>
      </w:r>
    </w:p>
    <w:p w14:paraId="36E74CE5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27DD078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(6) A Képviselő-testület az Önkormányzat nevében végzett felújítások teljesítését a 7. melléklet szerint hagyja jóvá.</w:t>
      </w:r>
    </w:p>
    <w:p w14:paraId="0FB37F49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426D860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(7)</w:t>
      </w:r>
      <w:r w:rsidRPr="00B923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923EA">
        <w:rPr>
          <w:rFonts w:asciiTheme="minorHAnsi" w:hAnsiTheme="minorHAnsi" w:cstheme="minorHAnsi"/>
          <w:sz w:val="24"/>
          <w:szCs w:val="24"/>
        </w:rPr>
        <w:t xml:space="preserve">A Képviselő-testület az Önkormányzat Európai Uniós, illetve hazai támogatással megvalósuló projektjeivel kapcsolatos kimutatást </w:t>
      </w:r>
      <w:proofErr w:type="spellStart"/>
      <w:r w:rsidRPr="00B923EA">
        <w:rPr>
          <w:rFonts w:asciiTheme="minorHAnsi" w:hAnsiTheme="minorHAnsi" w:cstheme="minorHAnsi"/>
          <w:sz w:val="24"/>
          <w:szCs w:val="24"/>
        </w:rPr>
        <w:t>projektenkénti</w:t>
      </w:r>
      <w:proofErr w:type="spellEnd"/>
      <w:r w:rsidRPr="00B923EA">
        <w:rPr>
          <w:rFonts w:asciiTheme="minorHAnsi" w:hAnsiTheme="minorHAnsi" w:cstheme="minorHAnsi"/>
          <w:sz w:val="24"/>
          <w:szCs w:val="24"/>
        </w:rPr>
        <w:t xml:space="preserve"> bontásban a 8. és 9. melléklet szerint hagyja jóvá.</w:t>
      </w:r>
    </w:p>
    <w:p w14:paraId="1147D84F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C4204E0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(8) A Képviselő-testület az Önkormányzat - Magyarország gazdasági stabilitásáról szóló 2011. évi CXCIV. törvény 8. §-a szerinti - adósságot keletkeztető ügyleteinek, bel- és külföldi irányú kötelezettségek szerinti bontásban a 14. melléklet szerint hagyja jóvá.</w:t>
      </w:r>
    </w:p>
    <w:p w14:paraId="5BC1C55D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3BD5F45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(9) A Képviselő-testület a pénzeszközök változását a 15. melléklet szerint hagyja jóvá.</w:t>
      </w:r>
    </w:p>
    <w:p w14:paraId="02FCB5C8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6086D4D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C55EB34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3. Mérlegek és egyéb tájékoztató adatok</w:t>
      </w:r>
    </w:p>
    <w:p w14:paraId="172D07A1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58A67E2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6.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(1)</w:t>
      </w:r>
      <w:r w:rsidRPr="00B923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923EA">
        <w:rPr>
          <w:rFonts w:asciiTheme="minorHAnsi" w:hAnsiTheme="minorHAnsi" w:cstheme="minorHAnsi"/>
          <w:sz w:val="24"/>
          <w:szCs w:val="24"/>
        </w:rPr>
        <w:t>A Képviselő-testület az Önkormányzat összevont költségvetési mérlegét közgazdasági tagolásban az I. melléklet szerint hagyja jóvá.</w:t>
      </w:r>
    </w:p>
    <w:p w14:paraId="19C00C04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799B0CB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(2) A Képviselő-testület az Önkormányzat 2022. évi működési és felhalmozási bevételek és kiadások mérlegét az I/A. mérleg című melléklet szerint hagyja jóvá.</w:t>
      </w:r>
    </w:p>
    <w:p w14:paraId="5E20568D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9A55457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(3)</w:t>
      </w:r>
      <w:r w:rsidRPr="00B923E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923EA">
        <w:rPr>
          <w:rFonts w:asciiTheme="minorHAnsi" w:hAnsiTheme="minorHAnsi" w:cstheme="minorHAnsi"/>
          <w:sz w:val="24"/>
          <w:szCs w:val="24"/>
        </w:rPr>
        <w:t>A Képviselő-testület az Önkormányzat vagyonkimutatását a 11. melléklet szerint hagyja jóvá.</w:t>
      </w:r>
    </w:p>
    <w:p w14:paraId="76A13D68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2BDBAA4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sz w:val="24"/>
          <w:szCs w:val="24"/>
        </w:rPr>
        <w:t>(4) A Képviselő-testület az önkormányzat érték nélkül nyilvántartott eszközeit a 12. melléklet szerint hagyja jóvá.</w:t>
      </w:r>
    </w:p>
    <w:p w14:paraId="20E26EF3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9C714A7" w14:textId="71B43D8E" w:rsidR="00B923EA" w:rsidRDefault="00B923EA" w:rsidP="00B923EA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kern w:val="28"/>
          <w:sz w:val="24"/>
          <w:szCs w:val="24"/>
        </w:rPr>
      </w:pPr>
      <w:r w:rsidRPr="00B923EA">
        <w:rPr>
          <w:rFonts w:asciiTheme="minorHAnsi" w:hAnsiTheme="minorHAnsi" w:cstheme="minorHAnsi"/>
          <w:b/>
          <w:kern w:val="28"/>
          <w:sz w:val="24"/>
          <w:szCs w:val="24"/>
        </w:rPr>
        <w:t>4. A 2022. évi maradvány felhasználása</w:t>
      </w:r>
    </w:p>
    <w:p w14:paraId="2AAA61E1" w14:textId="77777777" w:rsidR="00B923EA" w:rsidRPr="00B923EA" w:rsidRDefault="00B923EA" w:rsidP="00B923EA">
      <w:pPr>
        <w:keepNext/>
        <w:overflowPunct w:val="0"/>
        <w:autoSpaceDE w:val="0"/>
        <w:autoSpaceDN w:val="0"/>
        <w:adjustRightInd w:val="0"/>
        <w:spacing w:after="0" w:line="240" w:lineRule="auto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5570233B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8.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(1) A Képviselő-testület az </w:t>
      </w:r>
      <w:r w:rsidRPr="00B923EA">
        <w:rPr>
          <w:rFonts w:asciiTheme="minorHAnsi" w:hAnsiTheme="minorHAnsi" w:cstheme="minorHAnsi"/>
          <w:bCs/>
          <w:sz w:val="24"/>
          <w:szCs w:val="24"/>
        </w:rPr>
        <w:t xml:space="preserve">Önkormányzat 2022. évi költségvetési maradványát a 10. melléklet szerint 376 ezer Ft-ban állapítja meg, melyből </w:t>
      </w:r>
    </w:p>
    <w:p w14:paraId="4A048319" w14:textId="77777777" w:rsidR="00B923EA" w:rsidRPr="00B923EA" w:rsidRDefault="00B923EA" w:rsidP="00B923EA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B923EA">
        <w:rPr>
          <w:rFonts w:asciiTheme="minorHAnsi" w:hAnsiTheme="minorHAnsi" w:cstheme="minorHAnsi"/>
          <w:bCs/>
          <w:sz w:val="24"/>
          <w:szCs w:val="24"/>
        </w:rPr>
        <w:t>az alaptevékenység maradványa: 376 ezer Ft,</w:t>
      </w:r>
    </w:p>
    <w:p w14:paraId="2A2628CE" w14:textId="77777777" w:rsidR="00B923EA" w:rsidRPr="00B923EA" w:rsidRDefault="00B923EA" w:rsidP="00B923EA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B923EA">
        <w:rPr>
          <w:rFonts w:asciiTheme="minorHAnsi" w:hAnsiTheme="minorHAnsi" w:cstheme="minorHAnsi"/>
          <w:bCs/>
          <w:sz w:val="24"/>
          <w:szCs w:val="24"/>
        </w:rPr>
        <w:t>a vállalkozási tevékenység maradványa: 0 ezer Ft.</w:t>
      </w:r>
    </w:p>
    <w:p w14:paraId="14F82EB2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10241D90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B923EA">
        <w:rPr>
          <w:rFonts w:asciiTheme="minorHAnsi" w:hAnsiTheme="minorHAnsi" w:cstheme="minorHAnsi"/>
          <w:bCs/>
          <w:sz w:val="24"/>
          <w:szCs w:val="24"/>
        </w:rPr>
        <w:t>(2) Az önkormányzat kötelezettséggel terhelt maradványa 376 ezer forint.</w:t>
      </w:r>
    </w:p>
    <w:p w14:paraId="548EC7F2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04997652" w14:textId="20E9FE03" w:rsid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B923EA">
        <w:rPr>
          <w:rFonts w:asciiTheme="minorHAnsi" w:hAnsiTheme="minorHAnsi" w:cstheme="minorHAnsi"/>
          <w:bCs/>
          <w:sz w:val="24"/>
          <w:szCs w:val="24"/>
        </w:rPr>
        <w:t>(3) A Képviselő-testület megállapítja, hogy az Önkormányzat vállalkozási tevékenységet nem folytat, emiatt vállalkozási maradvány elszámolási kötelezettségük nem keletkezett.</w:t>
      </w:r>
    </w:p>
    <w:p w14:paraId="4BC2722F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0E5CCE61" w14:textId="77777777" w:rsidR="00B923EA" w:rsidRPr="00B923EA" w:rsidRDefault="00B923EA" w:rsidP="00B923EA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kern w:val="28"/>
          <w:sz w:val="24"/>
          <w:szCs w:val="24"/>
        </w:rPr>
        <w:t xml:space="preserve">5. Az Önkormányzat vagyonának adatai </w:t>
      </w:r>
    </w:p>
    <w:p w14:paraId="7F72DD85" w14:textId="77777777" w:rsid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1966279F" w14:textId="7DA35EA5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9.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Az Önkormányzat vagyona 2022. december 31-én 467 ezer Ft, melyet a Képviselő-testület a 11. melléklet szerint hagy jóvá.</w:t>
      </w:r>
    </w:p>
    <w:p w14:paraId="5B10C10D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CCAF9BF" w14:textId="77777777" w:rsidR="00B923EA" w:rsidRPr="00B923EA" w:rsidRDefault="00B923EA" w:rsidP="00B923E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6. Záró rendelkezések</w:t>
      </w:r>
    </w:p>
    <w:p w14:paraId="01DBEF0E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6D6E9751" w14:textId="77777777" w:rsidR="00B923EA" w:rsidRPr="00B923EA" w:rsidRDefault="00B923EA" w:rsidP="00B923EA">
      <w:pPr>
        <w:tabs>
          <w:tab w:val="left" w:pos="8080"/>
        </w:tabs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B923EA">
        <w:rPr>
          <w:rFonts w:asciiTheme="minorHAnsi" w:hAnsiTheme="minorHAnsi" w:cstheme="minorHAnsi"/>
          <w:b/>
          <w:sz w:val="24"/>
          <w:szCs w:val="24"/>
        </w:rPr>
        <w:t>10. §</w:t>
      </w:r>
      <w:r w:rsidRPr="00B923EA">
        <w:rPr>
          <w:rFonts w:asciiTheme="minorHAnsi" w:hAnsiTheme="minorHAnsi" w:cstheme="minorHAnsi"/>
          <w:sz w:val="24"/>
          <w:szCs w:val="24"/>
        </w:rPr>
        <w:t xml:space="preserve"> Ez a határozat a kihirdetését követő napon lép hatályba.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1"/>
        <w:gridCol w:w="4457"/>
      </w:tblGrid>
      <w:tr w:rsidR="00B923EA" w:rsidRPr="002E3630" w14:paraId="4259BB47" w14:textId="77777777" w:rsidTr="003816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71" w:type="dxa"/>
          </w:tcPr>
          <w:p w14:paraId="46AFF736" w14:textId="77777777" w:rsidR="00B923EA" w:rsidRPr="002E3630" w:rsidRDefault="00B923EA" w:rsidP="0038162F">
            <w:pPr>
              <w:widowControl w:val="0"/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Calibri"/>
                <w:bCs/>
                <w:spacing w:val="40"/>
              </w:rPr>
            </w:pPr>
          </w:p>
        </w:tc>
        <w:tc>
          <w:tcPr>
            <w:tcW w:w="4457" w:type="dxa"/>
          </w:tcPr>
          <w:p w14:paraId="67ABBC0A" w14:textId="77777777" w:rsidR="00B923EA" w:rsidRPr="002E3630" w:rsidRDefault="00B923EA" w:rsidP="0038162F">
            <w:pPr>
              <w:widowControl w:val="0"/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Calibri"/>
                <w:bCs/>
                <w:spacing w:val="40"/>
              </w:rPr>
            </w:pPr>
          </w:p>
        </w:tc>
      </w:tr>
    </w:tbl>
    <w:p w14:paraId="01320755" w14:textId="58EC47AD" w:rsidR="00B923EA" w:rsidRDefault="00B923EA" w:rsidP="00B923EA">
      <w:pPr>
        <w:pStyle w:val="Nincstrkz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Határidő:</w:t>
      </w:r>
      <w:r>
        <w:rPr>
          <w:rFonts w:asciiTheme="minorHAnsi" w:hAnsiTheme="minorHAnsi" w:cstheme="minorHAnsi"/>
          <w:b/>
        </w:rPr>
        <w:tab/>
        <w:t>A döntéshozatal napja</w:t>
      </w:r>
    </w:p>
    <w:p w14:paraId="7B86A098" w14:textId="4A807FA3" w:rsidR="00B923EA" w:rsidRPr="00B923EA" w:rsidRDefault="00B923EA" w:rsidP="00B923EA">
      <w:pPr>
        <w:pStyle w:val="Nincstrkz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Felelős:</w:t>
      </w:r>
      <w:r>
        <w:rPr>
          <w:rFonts w:asciiTheme="minorHAnsi" w:hAnsiTheme="minorHAnsi" w:cstheme="minorHAnsi"/>
          <w:b/>
        </w:rPr>
        <w:tab/>
        <w:t>ifj. Kovács György elnök</w:t>
      </w:r>
    </w:p>
    <w:p w14:paraId="1EFEE500" w14:textId="7E6245F7" w:rsidR="00B923EA" w:rsidRDefault="00B923EA" w:rsidP="00B923EA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B232126" w14:textId="2DBB7191" w:rsidR="004B4142" w:rsidRDefault="004B4142" w:rsidP="00B923EA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B009B73" w14:textId="77777777" w:rsidR="004B4142" w:rsidRPr="00B416F5" w:rsidRDefault="004B4142" w:rsidP="00B923EA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bookmarkStart w:id="0" w:name="_GoBack"/>
      <w:bookmarkEnd w:id="0"/>
    </w:p>
    <w:p w14:paraId="01A6054E" w14:textId="77777777" w:rsidR="00A83AE4" w:rsidRPr="00CA319B" w:rsidRDefault="00A83AE4" w:rsidP="00A83AE4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A kiadmány </w:t>
      </w:r>
      <w:proofErr w:type="spellStart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hiteléül</w:t>
      </w:r>
      <w:proofErr w:type="spellEnd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:</w:t>
      </w:r>
    </w:p>
    <w:p w14:paraId="59264512" w14:textId="77777777" w:rsidR="00A83AE4" w:rsidRPr="00476415" w:rsidRDefault="00A83AE4" w:rsidP="00A83AE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2023. május 18.</w:t>
      </w:r>
    </w:p>
    <w:p w14:paraId="2C34A52C" w14:textId="7CCFE2C6" w:rsidR="00A83AE4" w:rsidRDefault="00A83AE4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E3BBA25" w14:textId="15686A65" w:rsidR="00A83AE4" w:rsidRDefault="00A83AE4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1C65BB0" w14:textId="11B85538" w:rsidR="004B4142" w:rsidRDefault="004B4142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7A9F67F" w14:textId="77777777" w:rsidR="004B4142" w:rsidRPr="00CA319B" w:rsidRDefault="004B4142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AB161EC" w14:textId="77777777" w:rsidR="00A83AE4" w:rsidRDefault="00A83AE4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Biró Gyula aljegyző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02068BE1" w14:textId="77777777" w:rsidR="00A83AE4" w:rsidRDefault="00A83AE4" w:rsidP="00A83AE4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A83AE4" w:rsidRPr="00CA319B" w14:paraId="42CBB451" w14:textId="77777777" w:rsidTr="0038162F">
        <w:tc>
          <w:tcPr>
            <w:tcW w:w="4542" w:type="dxa"/>
          </w:tcPr>
          <w:p w14:paraId="5030F501" w14:textId="77777777" w:rsidR="00A83AE4" w:rsidRPr="00CA319B" w:rsidRDefault="00A83AE4" w:rsidP="0038162F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0133FF09" w14:textId="77777777" w:rsidR="00A83AE4" w:rsidRPr="00CA319B" w:rsidRDefault="00A83AE4" w:rsidP="0038162F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1BD15C2C" w14:textId="77777777" w:rsidR="00A83AE4" w:rsidRPr="003959A8" w:rsidRDefault="00A83AE4" w:rsidP="00A83AE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3959A8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49C9D3A2" w14:textId="77777777" w:rsidR="00A83AE4" w:rsidRDefault="00A83AE4" w:rsidP="00A83AE4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EC8CAE9" w14:textId="77777777" w:rsidR="00A83AE4" w:rsidRDefault="00A83AE4" w:rsidP="00A83AE4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581D3D69" w14:textId="77777777" w:rsidR="00A83AE4" w:rsidRDefault="00A83AE4" w:rsidP="00A83AE4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74C9CD24" w14:textId="77777777" w:rsidR="00A83AE4" w:rsidRDefault="00A83AE4" w:rsidP="00A83AE4">
      <w:pPr>
        <w:pStyle w:val="Listaszerbekezds"/>
        <w:numPr>
          <w:ilvl w:val="0"/>
          <w:numId w:val="30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Tarnóy Adrienn költségvetési és pénzügyi ügyintéző</w:t>
      </w:r>
    </w:p>
    <w:p w14:paraId="6A855160" w14:textId="77777777" w:rsidR="007A2606" w:rsidRPr="007A2606" w:rsidRDefault="007A2606" w:rsidP="007A260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sectPr w:rsidR="007A2606" w:rsidRPr="007A2606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A01B2F" w:rsidRDefault="004B4142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50BEEEAC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3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F0197"/>
    <w:multiLevelType w:val="hybridMultilevel"/>
    <w:tmpl w:val="4650CF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0"/>
  </w:num>
  <w:num w:numId="4">
    <w:abstractNumId w:val="22"/>
  </w:num>
  <w:num w:numId="5">
    <w:abstractNumId w:val="17"/>
  </w:num>
  <w:num w:numId="6">
    <w:abstractNumId w:val="13"/>
  </w:num>
  <w:num w:numId="7">
    <w:abstractNumId w:val="25"/>
  </w:num>
  <w:num w:numId="8">
    <w:abstractNumId w:val="11"/>
  </w:num>
  <w:num w:numId="9">
    <w:abstractNumId w:val="0"/>
  </w:num>
  <w:num w:numId="10">
    <w:abstractNumId w:val="16"/>
  </w:num>
  <w:num w:numId="11">
    <w:abstractNumId w:val="27"/>
  </w:num>
  <w:num w:numId="12">
    <w:abstractNumId w:val="7"/>
  </w:num>
  <w:num w:numId="13">
    <w:abstractNumId w:val="5"/>
  </w:num>
  <w:num w:numId="14">
    <w:abstractNumId w:val="15"/>
  </w:num>
  <w:num w:numId="15">
    <w:abstractNumId w:val="19"/>
  </w:num>
  <w:num w:numId="16">
    <w:abstractNumId w:val="14"/>
  </w:num>
  <w:num w:numId="17">
    <w:abstractNumId w:val="2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"/>
  </w:num>
  <w:num w:numId="22">
    <w:abstractNumId w:val="12"/>
  </w:num>
  <w:num w:numId="23">
    <w:abstractNumId w:val="1"/>
  </w:num>
  <w:num w:numId="24">
    <w:abstractNumId w:val="9"/>
  </w:num>
  <w:num w:numId="25">
    <w:abstractNumId w:val="23"/>
  </w:num>
  <w:num w:numId="26">
    <w:abstractNumId w:val="20"/>
  </w:num>
  <w:num w:numId="27">
    <w:abstractNumId w:val="3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8"/>
  </w:num>
  <w:num w:numId="31">
    <w:abstractNumId w:val="1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150141"/>
    <w:rsid w:val="001F2FDA"/>
    <w:rsid w:val="0021133C"/>
    <w:rsid w:val="00213A7A"/>
    <w:rsid w:val="0022197C"/>
    <w:rsid w:val="002471AB"/>
    <w:rsid w:val="00262E5B"/>
    <w:rsid w:val="002A0ADF"/>
    <w:rsid w:val="002F0E46"/>
    <w:rsid w:val="00334E21"/>
    <w:rsid w:val="003959A8"/>
    <w:rsid w:val="00496E99"/>
    <w:rsid w:val="004A185D"/>
    <w:rsid w:val="004B4142"/>
    <w:rsid w:val="004B7C83"/>
    <w:rsid w:val="00506123"/>
    <w:rsid w:val="00573532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7A2606"/>
    <w:rsid w:val="00854D44"/>
    <w:rsid w:val="008F1802"/>
    <w:rsid w:val="00A0584D"/>
    <w:rsid w:val="00A83AE4"/>
    <w:rsid w:val="00AC4FD7"/>
    <w:rsid w:val="00AF7163"/>
    <w:rsid w:val="00B416F5"/>
    <w:rsid w:val="00B923EA"/>
    <w:rsid w:val="00B9284E"/>
    <w:rsid w:val="00B97B8F"/>
    <w:rsid w:val="00BC6FDD"/>
    <w:rsid w:val="00C237CF"/>
    <w:rsid w:val="00C60EA6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0909"/>
    <w:rsid w:val="00EF13B6"/>
    <w:rsid w:val="00F00167"/>
    <w:rsid w:val="00F05296"/>
    <w:rsid w:val="00F304B3"/>
    <w:rsid w:val="00F4423B"/>
    <w:rsid w:val="00F46E33"/>
    <w:rsid w:val="00F504A4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C18EB-E32F-4B98-946D-21C32186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1005</Words>
  <Characters>6939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53</cp:revision>
  <cp:lastPrinted>2021-06-28T09:46:00Z</cp:lastPrinted>
  <dcterms:created xsi:type="dcterms:W3CDTF">2021-06-24T10:56:00Z</dcterms:created>
  <dcterms:modified xsi:type="dcterms:W3CDTF">2023-05-31T08:06:00Z</dcterms:modified>
</cp:coreProperties>
</file>