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A8" w:rsidRPr="00455CB1" w:rsidRDefault="00A67CA8" w:rsidP="00A67CA8">
      <w:pPr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455CB1">
        <w:rPr>
          <w:rFonts w:asciiTheme="minorHAnsi" w:hAnsiTheme="minorHAnsi" w:cstheme="minorHAnsi"/>
          <w:b/>
          <w:sz w:val="22"/>
          <w:szCs w:val="22"/>
        </w:rPr>
        <w:t>ÁTLÁTHATÓSÁGI NYILATKOZAT</w:t>
      </w:r>
    </w:p>
    <w:p w:rsidR="00A67CA8" w:rsidRPr="00455CB1" w:rsidRDefault="00A67CA8" w:rsidP="00A67CA8">
      <w:pPr>
        <w:spacing w:after="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455CB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455CB1">
        <w:rPr>
          <w:rFonts w:asciiTheme="minorHAnsi" w:hAnsiTheme="minorHAnsi" w:cstheme="minorHAnsi"/>
          <w:sz w:val="22"/>
          <w:szCs w:val="22"/>
        </w:rPr>
        <w:t xml:space="preserve"> nemzeti vagyonról szóló 2011. évi CXCVI. tv. (</w:t>
      </w:r>
      <w:proofErr w:type="spellStart"/>
      <w:r w:rsidRPr="00455CB1">
        <w:rPr>
          <w:rFonts w:asciiTheme="minorHAnsi" w:hAnsiTheme="minorHAnsi" w:cstheme="minorHAnsi"/>
          <w:sz w:val="22"/>
          <w:szCs w:val="22"/>
        </w:rPr>
        <w:t>Nvtv</w:t>
      </w:r>
      <w:proofErr w:type="spellEnd"/>
      <w:r w:rsidRPr="00455CB1">
        <w:rPr>
          <w:rFonts w:asciiTheme="minorHAnsi" w:hAnsiTheme="minorHAnsi" w:cstheme="minorHAnsi"/>
          <w:sz w:val="22"/>
          <w:szCs w:val="22"/>
        </w:rPr>
        <w:t>.) 3. § (1) bek</w:t>
      </w:r>
      <w:r>
        <w:rPr>
          <w:rFonts w:asciiTheme="minorHAnsi" w:hAnsiTheme="minorHAnsi" w:cstheme="minorHAnsi"/>
          <w:sz w:val="22"/>
          <w:szCs w:val="22"/>
        </w:rPr>
        <w:t>ezdés</w:t>
      </w:r>
      <w:r w:rsidRPr="00455CB1">
        <w:rPr>
          <w:rFonts w:asciiTheme="minorHAnsi" w:hAnsiTheme="minorHAnsi" w:cstheme="minorHAnsi"/>
          <w:sz w:val="22"/>
          <w:szCs w:val="22"/>
        </w:rPr>
        <w:t xml:space="preserve"> 1. pont b) alpontjában </w:t>
      </w:r>
    </w:p>
    <w:p w:rsidR="00A67CA8" w:rsidRPr="00455CB1" w:rsidRDefault="00A67CA8" w:rsidP="00A67CA8">
      <w:pPr>
        <w:spacing w:after="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455CB1">
        <w:rPr>
          <w:rFonts w:asciiTheme="minorHAnsi" w:hAnsiTheme="minorHAnsi" w:cstheme="minorHAnsi"/>
          <w:sz w:val="22"/>
          <w:szCs w:val="22"/>
        </w:rPr>
        <w:t>meghatározott</w:t>
      </w:r>
      <w:proofErr w:type="gramEnd"/>
    </w:p>
    <w:p w:rsidR="00A67CA8" w:rsidRPr="00455CB1" w:rsidRDefault="00A67CA8" w:rsidP="00A67CA8">
      <w:pPr>
        <w:spacing w:after="4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67CA8" w:rsidRPr="00455CB1" w:rsidRDefault="00A67CA8" w:rsidP="00A67CA8">
      <w:pPr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5CB1">
        <w:rPr>
          <w:rFonts w:asciiTheme="minorHAnsi" w:hAnsiTheme="minorHAnsi" w:cstheme="minorHAnsi"/>
          <w:b/>
          <w:sz w:val="22"/>
          <w:szCs w:val="22"/>
        </w:rPr>
        <w:t>ÁTLÁTHATÓ SZERVEZET:</w:t>
      </w:r>
    </w:p>
    <w:p w:rsidR="00A67CA8" w:rsidRPr="00455CB1" w:rsidRDefault="00A67CA8" w:rsidP="00A67CA8">
      <w:pPr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5CB1">
        <w:rPr>
          <w:rFonts w:asciiTheme="minorHAnsi" w:hAnsiTheme="minorHAnsi" w:cstheme="minorHAnsi"/>
          <w:b/>
          <w:sz w:val="22"/>
          <w:szCs w:val="22"/>
        </w:rPr>
        <w:t>BEL</w:t>
      </w:r>
      <w:r>
        <w:rPr>
          <w:rFonts w:asciiTheme="minorHAnsi" w:hAnsiTheme="minorHAnsi" w:cstheme="minorHAnsi"/>
          <w:b/>
          <w:sz w:val="22"/>
          <w:szCs w:val="22"/>
        </w:rPr>
        <w:t>F</w:t>
      </w:r>
      <w:r w:rsidRPr="00455CB1">
        <w:rPr>
          <w:rFonts w:asciiTheme="minorHAnsi" w:hAnsiTheme="minorHAnsi" w:cstheme="minorHAnsi"/>
          <w:b/>
          <w:sz w:val="22"/>
          <w:szCs w:val="22"/>
        </w:rPr>
        <w:t>ÖLDI VAGY KÜLFÖLDI JOGI SZEMÉLY, VAGY</w:t>
      </w:r>
    </w:p>
    <w:p w:rsidR="00A67CA8" w:rsidRPr="00455CB1" w:rsidRDefault="00A67CA8" w:rsidP="00A67CA8">
      <w:pPr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5CB1">
        <w:rPr>
          <w:rFonts w:asciiTheme="minorHAnsi" w:hAnsiTheme="minorHAnsi" w:cstheme="minorHAnsi"/>
          <w:b/>
          <w:sz w:val="22"/>
          <w:szCs w:val="22"/>
        </w:rPr>
        <w:t>JOGI SZEMÉLYISÉGGEL NEM RENDELKEZŐ GAZDÁLKODÓ SZERVEZET</w:t>
      </w:r>
      <w:r w:rsidRPr="00455CB1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455CB1">
        <w:rPr>
          <w:rFonts w:asciiTheme="minorHAnsi" w:hAnsiTheme="minorHAnsi" w:cstheme="minorHAnsi"/>
          <w:b/>
          <w:sz w:val="22"/>
          <w:szCs w:val="22"/>
        </w:rPr>
        <w:t xml:space="preserve"> RÉSZÉRE</w:t>
      </w:r>
    </w:p>
    <w:p w:rsidR="00A67CA8" w:rsidRPr="00455CB1" w:rsidRDefault="00A67CA8" w:rsidP="00A67CA8">
      <w:pPr>
        <w:spacing w:after="4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455CB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455CB1">
        <w:rPr>
          <w:rFonts w:asciiTheme="minorHAnsi" w:hAnsiTheme="minorHAnsi" w:cstheme="minorHAnsi"/>
          <w:sz w:val="22"/>
          <w:szCs w:val="22"/>
        </w:rPr>
        <w:t xml:space="preserve"> Nemzeti Vagyonról szóló 2011. évi CXCVI. törvény 11. § (10) bekezdésében, valamint 13. § (2) bekezdésében előírt kötelezettség teljesítéséhez.</w:t>
      </w: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>Alulírott</w:t>
      </w: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ab/>
        <w:t>Név:</w:t>
      </w: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ab/>
        <w:t>Beosztás:</w:t>
      </w: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455CB1">
        <w:rPr>
          <w:rFonts w:asciiTheme="minorHAnsi" w:hAnsiTheme="minorHAnsi" w:cstheme="minorHAnsi"/>
          <w:sz w:val="22"/>
          <w:szCs w:val="22"/>
        </w:rPr>
        <w:t>születéskori</w:t>
      </w:r>
      <w:proofErr w:type="gramEnd"/>
      <w:r w:rsidRPr="00455CB1">
        <w:rPr>
          <w:rFonts w:asciiTheme="minorHAnsi" w:hAnsiTheme="minorHAnsi" w:cstheme="minorHAnsi"/>
          <w:sz w:val="22"/>
          <w:szCs w:val="22"/>
        </w:rPr>
        <w:t xml:space="preserve"> név:</w:t>
      </w: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455CB1">
        <w:rPr>
          <w:rFonts w:asciiTheme="minorHAnsi" w:hAnsiTheme="minorHAnsi" w:cstheme="minorHAnsi"/>
          <w:sz w:val="22"/>
          <w:szCs w:val="22"/>
        </w:rPr>
        <w:t>anyja</w:t>
      </w:r>
      <w:proofErr w:type="gramEnd"/>
      <w:r w:rsidRPr="00455CB1">
        <w:rPr>
          <w:rFonts w:asciiTheme="minorHAnsi" w:hAnsiTheme="minorHAnsi" w:cstheme="minorHAnsi"/>
          <w:sz w:val="22"/>
          <w:szCs w:val="22"/>
        </w:rPr>
        <w:t xml:space="preserve"> neve:</w:t>
      </w: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455CB1">
        <w:rPr>
          <w:rFonts w:asciiTheme="minorHAnsi" w:hAnsiTheme="minorHAnsi" w:cstheme="minorHAnsi"/>
          <w:sz w:val="22"/>
          <w:szCs w:val="22"/>
        </w:rPr>
        <w:t>születési</w:t>
      </w:r>
      <w:proofErr w:type="gramEnd"/>
      <w:r w:rsidRPr="00455CB1">
        <w:rPr>
          <w:rFonts w:asciiTheme="minorHAnsi" w:hAnsiTheme="minorHAnsi" w:cstheme="minorHAnsi"/>
          <w:sz w:val="22"/>
          <w:szCs w:val="22"/>
        </w:rPr>
        <w:t xml:space="preserve"> helye, ideje:</w:t>
      </w: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 xml:space="preserve">mint </w:t>
      </w:r>
      <w:proofErr w:type="gramStart"/>
      <w:r w:rsidRPr="00455CB1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455CB1">
        <w:rPr>
          <w:rFonts w:asciiTheme="minorHAnsi" w:hAnsiTheme="minorHAnsi" w:cstheme="minorHAnsi"/>
          <w:sz w:val="22"/>
          <w:szCs w:val="22"/>
        </w:rPr>
        <w:t>átlátható</w:t>
      </w:r>
      <w:proofErr w:type="gramEnd"/>
      <w:r w:rsidRPr="00455CB1">
        <w:rPr>
          <w:rFonts w:asciiTheme="minorHAnsi" w:hAnsiTheme="minorHAnsi" w:cstheme="minorHAnsi"/>
          <w:sz w:val="22"/>
          <w:szCs w:val="22"/>
        </w:rPr>
        <w:t xml:space="preserve"> szervezet neve:</w:t>
      </w: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455CB1">
        <w:rPr>
          <w:rFonts w:asciiTheme="minorHAnsi" w:hAnsiTheme="minorHAnsi" w:cstheme="minorHAnsi"/>
          <w:sz w:val="22"/>
          <w:szCs w:val="22"/>
        </w:rPr>
        <w:t>székhelye</w:t>
      </w:r>
      <w:proofErr w:type="gramEnd"/>
      <w:r w:rsidRPr="00455CB1">
        <w:rPr>
          <w:rFonts w:asciiTheme="minorHAnsi" w:hAnsiTheme="minorHAnsi" w:cstheme="minorHAnsi"/>
          <w:sz w:val="22"/>
          <w:szCs w:val="22"/>
        </w:rPr>
        <w:t>:</w:t>
      </w: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455CB1">
        <w:rPr>
          <w:rFonts w:asciiTheme="minorHAnsi" w:hAnsiTheme="minorHAnsi" w:cstheme="minorHAnsi"/>
          <w:sz w:val="22"/>
          <w:szCs w:val="22"/>
        </w:rPr>
        <w:t>adószáma</w:t>
      </w:r>
      <w:proofErr w:type="gramEnd"/>
      <w:r w:rsidRPr="00455CB1">
        <w:rPr>
          <w:rFonts w:asciiTheme="minorHAnsi" w:hAnsiTheme="minorHAnsi" w:cstheme="minorHAnsi"/>
          <w:sz w:val="22"/>
          <w:szCs w:val="22"/>
        </w:rPr>
        <w:t>:</w:t>
      </w: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455CB1">
        <w:rPr>
          <w:rFonts w:asciiTheme="minorHAnsi" w:hAnsiTheme="minorHAnsi" w:cstheme="minorHAnsi"/>
          <w:sz w:val="22"/>
          <w:szCs w:val="22"/>
        </w:rPr>
        <w:t>cégjegyzékszáma</w:t>
      </w:r>
      <w:proofErr w:type="gramEnd"/>
      <w:r w:rsidRPr="00455CB1">
        <w:rPr>
          <w:rFonts w:asciiTheme="minorHAnsi" w:hAnsiTheme="minorHAnsi" w:cstheme="minorHAnsi"/>
          <w:sz w:val="22"/>
          <w:szCs w:val="22"/>
        </w:rPr>
        <w:t>/nyilvántartásba vételi száma:</w:t>
      </w: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455CB1">
        <w:rPr>
          <w:rFonts w:asciiTheme="minorHAnsi" w:hAnsiTheme="minorHAnsi" w:cstheme="minorHAnsi"/>
          <w:sz w:val="22"/>
          <w:szCs w:val="22"/>
        </w:rPr>
        <w:t>cégjegyzésre</w:t>
      </w:r>
      <w:proofErr w:type="gramEnd"/>
      <w:r w:rsidRPr="00455CB1">
        <w:rPr>
          <w:rFonts w:asciiTheme="minorHAnsi" w:hAnsiTheme="minorHAnsi" w:cstheme="minorHAnsi"/>
          <w:sz w:val="22"/>
          <w:szCs w:val="22"/>
        </w:rPr>
        <w:t xml:space="preserve">/aláírásra jogosult képviselője – polgári és büntetőjogi felelősségem tudatában úgy nyilatkozom, hogy az általam képviselt szervezet az </w:t>
      </w:r>
      <w:proofErr w:type="spellStart"/>
      <w:r w:rsidRPr="00455CB1">
        <w:rPr>
          <w:rFonts w:asciiTheme="minorHAnsi" w:hAnsiTheme="minorHAnsi" w:cstheme="minorHAnsi"/>
          <w:sz w:val="22"/>
          <w:szCs w:val="22"/>
        </w:rPr>
        <w:t>Nvtv</w:t>
      </w:r>
      <w:proofErr w:type="spellEnd"/>
      <w:r w:rsidRPr="00455CB1">
        <w:rPr>
          <w:rFonts w:asciiTheme="minorHAnsi" w:hAnsiTheme="minorHAnsi" w:cstheme="minorHAnsi"/>
          <w:sz w:val="22"/>
          <w:szCs w:val="22"/>
        </w:rPr>
        <w:t>. 3. § (1) bekezdés 1. pont b) alpontja alapján átlátható szervezetnek minősül, az alábbiak szerint:</w:t>
      </w: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>Az általam képviselt szervezet olyan belföldi vagy külföldi jogi személy vagy jogi személyiséggel nem rendelkező gazdálkodó szervezet, amely megfelel a következő együttes feltételeknek:</w:t>
      </w:r>
    </w:p>
    <w:p w:rsidR="00A67CA8" w:rsidRPr="00455CB1" w:rsidRDefault="00A67CA8" w:rsidP="00A67CA8">
      <w:pPr>
        <w:numPr>
          <w:ilvl w:val="0"/>
          <w:numId w:val="2"/>
        </w:numPr>
        <w:spacing w:after="4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tulajdonosi szerkezete, a pénzmosás és a terrorizmus </w:t>
      </w:r>
      <w:proofErr w:type="gramStart"/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>finanszírozása</w:t>
      </w:r>
      <w:proofErr w:type="gramEnd"/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megelőzéséről és megakadályozásáról szóló 2017. évi LIII. törvény (</w:t>
      </w:r>
      <w:proofErr w:type="spellStart"/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>Pmt</w:t>
      </w:r>
      <w:proofErr w:type="spellEnd"/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>.) szerint meghatározott tényleges tulajdonosa megismerhető, amelyet jelen nyilatkozat 1. pontjában mutatok be teljes körűen;</w:t>
      </w:r>
    </w:p>
    <w:p w:rsidR="00A67CA8" w:rsidRPr="00455CB1" w:rsidRDefault="00A67CA8" w:rsidP="00A67CA8">
      <w:pPr>
        <w:numPr>
          <w:ilvl w:val="0"/>
          <w:numId w:val="2"/>
        </w:numPr>
        <w:spacing w:after="4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az Európai Unió tagállamában, az Európai Gazdasági Térségről szóló </w:t>
      </w:r>
      <w:proofErr w:type="gramStart"/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>megállapodásban</w:t>
      </w:r>
      <w:proofErr w:type="gramEnd"/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részes államban, a Gazdasági Együttműködési és Fejlesztési Szervezet tagállamában vagy olyan </w:t>
      </w:r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államban rendelkezik adóilletőséggel, amellyel Magyarországnak a kettős adóztatás elkerüléséről szóló egyezménye van;</w:t>
      </w:r>
    </w:p>
    <w:p w:rsidR="00A67CA8" w:rsidRPr="00455CB1" w:rsidRDefault="00A67CA8" w:rsidP="00A67CA8">
      <w:pPr>
        <w:numPr>
          <w:ilvl w:val="0"/>
          <w:numId w:val="2"/>
        </w:numPr>
        <w:spacing w:after="4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>nem minősül a társasági adóról és az osztalékról szóló 1996. évi LXXXI. törvény (Tao.) szerint meghatározott ellenőrzött külföldi társaságnak;</w:t>
      </w:r>
    </w:p>
    <w:p w:rsidR="00A67CA8" w:rsidRPr="00455CB1" w:rsidRDefault="00A67CA8" w:rsidP="00A67CA8">
      <w:pPr>
        <w:numPr>
          <w:ilvl w:val="0"/>
          <w:numId w:val="2"/>
        </w:numPr>
        <w:spacing w:after="4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>a gazdálkodó szervezetben közvetlenül vagy közvetetten több mint 25%-</w:t>
      </w:r>
      <w:proofErr w:type="spellStart"/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>os</w:t>
      </w:r>
      <w:proofErr w:type="spellEnd"/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tulajdonnal, befolyással vagy szavazati joggal bíró jogi személy, jogi személyiséggel nem rendelkező gazdálkodó szervezet tekintetében az a), b) c) alpont szerinti feltételek fennállnak, amelyeket a jelen nyilatkozat 2. pontjában mutatok be teljes körűen.</w:t>
      </w:r>
    </w:p>
    <w:p w:rsidR="00A67CA8" w:rsidRPr="00455CB1" w:rsidRDefault="00A67CA8" w:rsidP="00A67CA8">
      <w:pPr>
        <w:spacing w:after="40" w:line="276" w:lineRule="auto"/>
        <w:ind w:left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>Jelen nyilatkozat aláírásával tudomásul veszem, hogy</w:t>
      </w:r>
    </w:p>
    <w:p w:rsidR="00A67CA8" w:rsidRPr="00455CB1" w:rsidRDefault="00A67CA8" w:rsidP="00A67CA8">
      <w:pPr>
        <w:numPr>
          <w:ilvl w:val="0"/>
          <w:numId w:val="1"/>
        </w:numPr>
        <w:spacing w:after="4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>a nemzeti vagyon hasznosítására vonatkozó szerződést a hasznosításba adó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(</w:t>
      </w:r>
      <w:proofErr w:type="spellStart"/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>Nvtv</w:t>
      </w:r>
      <w:proofErr w:type="spellEnd"/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>. 11. § (12) bekezdés)</w:t>
      </w:r>
    </w:p>
    <w:p w:rsidR="00A67CA8" w:rsidRPr="00455CB1" w:rsidRDefault="00A67CA8" w:rsidP="00A67CA8">
      <w:pPr>
        <w:numPr>
          <w:ilvl w:val="0"/>
          <w:numId w:val="1"/>
        </w:numPr>
        <w:spacing w:after="4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kijelentem, hogy a jelen nyilatkozatban foglaltak a valóságnak mindenben megfelelnek. Tudomásul veszem, hogy az </w:t>
      </w:r>
      <w:proofErr w:type="spellStart"/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>Nvtv</w:t>
      </w:r>
      <w:proofErr w:type="spellEnd"/>
      <w:r w:rsidRPr="00455CB1">
        <w:rPr>
          <w:rFonts w:asciiTheme="minorHAnsi" w:eastAsia="Calibri" w:hAnsiTheme="minorHAnsi" w:cstheme="minorHAnsi"/>
          <w:sz w:val="22"/>
          <w:szCs w:val="22"/>
          <w:lang w:eastAsia="en-US"/>
        </w:rPr>
        <w:t>. 3. § (2) bekezdésében foglaltak alapján a valótlan tartalmú nyilatkozat alapján kötött szerződés semmis.</w:t>
      </w:r>
    </w:p>
    <w:p w:rsidR="00A67CA8" w:rsidRPr="00455CB1" w:rsidRDefault="00A67CA8" w:rsidP="00A67CA8">
      <w:pPr>
        <w:spacing w:after="40" w:line="276" w:lineRule="auto"/>
        <w:ind w:left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55CB1">
        <w:rPr>
          <w:rFonts w:asciiTheme="minorHAnsi" w:hAnsiTheme="minorHAnsi" w:cstheme="minorHAnsi"/>
          <w:sz w:val="22"/>
          <w:szCs w:val="22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</w:t>
      </w:r>
      <w:proofErr w:type="spellStart"/>
      <w:r w:rsidRPr="00455CB1">
        <w:rPr>
          <w:rFonts w:asciiTheme="minorHAnsi" w:hAnsiTheme="minorHAnsi" w:cstheme="minorHAnsi"/>
          <w:sz w:val="22"/>
          <w:szCs w:val="22"/>
        </w:rPr>
        <w:t>megküldöm</w:t>
      </w:r>
      <w:proofErr w:type="spellEnd"/>
      <w:r w:rsidRPr="00455CB1">
        <w:rPr>
          <w:rFonts w:asciiTheme="minorHAnsi" w:hAnsiTheme="minorHAnsi" w:cstheme="minorHAnsi"/>
          <w:sz w:val="22"/>
          <w:szCs w:val="22"/>
        </w:rPr>
        <w:t xml:space="preserve">, vagy amennyiben az általam képviselt szervezet már nem minősül átláthatónak, úgy azt haladéktalanul bejelentem. Amennyiben </w:t>
      </w:r>
      <w:proofErr w:type="gramStart"/>
      <w:r w:rsidRPr="00455CB1">
        <w:rPr>
          <w:rFonts w:asciiTheme="minorHAnsi" w:hAnsiTheme="minorHAnsi" w:cstheme="minorHAnsi"/>
          <w:sz w:val="22"/>
          <w:szCs w:val="22"/>
        </w:rPr>
        <w:t>ezen</w:t>
      </w:r>
      <w:proofErr w:type="gramEnd"/>
      <w:r w:rsidRPr="00455CB1">
        <w:rPr>
          <w:rFonts w:asciiTheme="minorHAnsi" w:hAnsiTheme="minorHAnsi" w:cstheme="minorHAnsi"/>
          <w:sz w:val="22"/>
          <w:szCs w:val="22"/>
        </w:rPr>
        <w:t xml:space="preserve"> kötelezettségemnek nem teszek eleget és a nyilatkozatot kérő szerv tudomására jut, hogy az általam képviselt szervezet nem átlátható, tudomásul veszem, hogy amennyiben írásbeli felszólításra 5 munkanapon belül nem nyilatkozom a szervezet átláthatóságáról a nyilatkozatot kérő szerv jogosult a szerződéstől egyoldalúan elállni és részemre kifizetést nem teljesíthet.</w:t>
      </w:r>
    </w:p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</w:p>
    <w:p w:rsidR="00A67CA8" w:rsidRPr="00513CC5" w:rsidRDefault="00A67CA8" w:rsidP="00A67CA8">
      <w:pPr>
        <w:spacing w:after="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13CC5">
        <w:rPr>
          <w:rFonts w:asciiTheme="minorHAnsi" w:hAnsiTheme="minorHAnsi" w:cstheme="minorHAnsi"/>
          <w:bCs/>
          <w:sz w:val="22"/>
          <w:szCs w:val="22"/>
        </w:rPr>
        <w:t>........................... 20</w:t>
      </w:r>
      <w:r>
        <w:rPr>
          <w:rFonts w:asciiTheme="minorHAnsi" w:hAnsiTheme="minorHAnsi" w:cstheme="minorHAnsi"/>
          <w:bCs/>
          <w:sz w:val="22"/>
          <w:szCs w:val="22"/>
        </w:rPr>
        <w:t>24</w:t>
      </w:r>
      <w:r w:rsidRPr="00513CC5">
        <w:rPr>
          <w:rFonts w:asciiTheme="minorHAnsi" w:hAnsiTheme="minorHAnsi" w:cstheme="minorHAnsi"/>
          <w:bCs/>
          <w:sz w:val="22"/>
          <w:szCs w:val="22"/>
        </w:rPr>
        <w:t>….. ..........................</w:t>
      </w:r>
    </w:p>
    <w:p w:rsidR="00A67CA8" w:rsidRPr="00513CC5" w:rsidRDefault="00A67CA8" w:rsidP="00A67CA8">
      <w:pPr>
        <w:spacing w:after="4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A67CA8" w:rsidRPr="00513CC5" w:rsidRDefault="00A67CA8" w:rsidP="00A67CA8">
      <w:pPr>
        <w:spacing w:after="40" w:line="276" w:lineRule="auto"/>
        <w:ind w:left="4955" w:firstLine="709"/>
        <w:rPr>
          <w:rFonts w:asciiTheme="minorHAnsi" w:hAnsiTheme="minorHAnsi" w:cstheme="minorHAnsi"/>
          <w:bCs/>
          <w:sz w:val="22"/>
          <w:szCs w:val="22"/>
        </w:rPr>
      </w:pPr>
      <w:r w:rsidRPr="00513CC5">
        <w:rPr>
          <w:rFonts w:asciiTheme="minorHAnsi" w:hAnsiTheme="minorHAnsi" w:cstheme="minorHAnsi"/>
          <w:bCs/>
          <w:sz w:val="22"/>
          <w:szCs w:val="22"/>
        </w:rPr>
        <w:t>…….................................................</w:t>
      </w:r>
    </w:p>
    <w:p w:rsidR="00A67CA8" w:rsidRDefault="00A67CA8" w:rsidP="002E1036">
      <w:pPr>
        <w:spacing w:after="40" w:line="276" w:lineRule="auto"/>
        <w:ind w:left="5664" w:firstLine="708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13CC5">
        <w:rPr>
          <w:rFonts w:asciiTheme="minorHAnsi" w:hAnsiTheme="minorHAnsi" w:cstheme="minorHAnsi"/>
          <w:bCs/>
          <w:sz w:val="22"/>
          <w:szCs w:val="22"/>
        </w:rPr>
        <w:t>cégszerű</w:t>
      </w:r>
      <w:proofErr w:type="gramEnd"/>
      <w:r w:rsidRPr="00513CC5">
        <w:rPr>
          <w:rFonts w:asciiTheme="minorHAnsi" w:hAnsiTheme="minorHAnsi" w:cstheme="minorHAnsi"/>
          <w:bCs/>
          <w:sz w:val="22"/>
          <w:szCs w:val="22"/>
        </w:rPr>
        <w:t xml:space="preserve"> aláírás</w:t>
      </w:r>
    </w:p>
    <w:p w:rsidR="00A67CA8" w:rsidRDefault="00A67CA8" w:rsidP="00A67CA8">
      <w:pPr>
        <w:spacing w:after="40" w:line="276" w:lineRule="auto"/>
        <w:ind w:left="4968" w:firstLine="696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67CA8" w:rsidRDefault="00A67CA8" w:rsidP="00A67CA8">
      <w:pPr>
        <w:spacing w:after="40" w:line="276" w:lineRule="auto"/>
        <w:ind w:left="4968" w:firstLine="696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67CA8" w:rsidRDefault="00A67CA8" w:rsidP="00A67CA8">
      <w:pPr>
        <w:spacing w:after="40" w:line="276" w:lineRule="auto"/>
        <w:ind w:left="4968" w:firstLine="696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67CA8" w:rsidRDefault="00A67CA8" w:rsidP="00A67CA8">
      <w:pPr>
        <w:spacing w:after="40" w:line="276" w:lineRule="auto"/>
        <w:ind w:left="4968" w:firstLine="696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67CA8" w:rsidRDefault="00A67CA8" w:rsidP="00A67CA8">
      <w:pPr>
        <w:spacing w:after="40" w:line="276" w:lineRule="auto"/>
        <w:ind w:left="4968" w:firstLine="696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67CA8" w:rsidRDefault="00A67CA8" w:rsidP="00A67CA8">
      <w:pPr>
        <w:spacing w:after="40" w:line="276" w:lineRule="auto"/>
        <w:ind w:left="4968" w:firstLine="696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67CA8" w:rsidRDefault="00A67CA8" w:rsidP="00A67CA8">
      <w:pPr>
        <w:spacing w:after="40" w:line="276" w:lineRule="auto"/>
        <w:ind w:left="4968" w:firstLine="696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67CA8" w:rsidRDefault="00A67CA8" w:rsidP="00A67CA8">
      <w:pPr>
        <w:spacing w:after="40" w:line="276" w:lineRule="auto"/>
        <w:ind w:left="4968" w:firstLine="696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67CA8" w:rsidRPr="00513CC5" w:rsidRDefault="00A67CA8" w:rsidP="00A67CA8">
      <w:pPr>
        <w:spacing w:after="40" w:line="276" w:lineRule="auto"/>
        <w:ind w:left="4968" w:firstLine="696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67CA8" w:rsidRPr="00455CB1" w:rsidRDefault="00A67CA8" w:rsidP="00A67CA8">
      <w:pPr>
        <w:numPr>
          <w:ilvl w:val="0"/>
          <w:numId w:val="3"/>
        </w:numPr>
        <w:spacing w:after="40" w:line="276" w:lineRule="auto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pont: nyilatkozat a szervezet tényleges tulajdonosairól</w:t>
      </w:r>
      <w:r w:rsidRPr="00455CB1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erence w:id="2"/>
      </w:r>
      <w:r w:rsidRPr="0045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77"/>
        <w:gridCol w:w="1403"/>
        <w:gridCol w:w="1124"/>
        <w:gridCol w:w="1125"/>
        <w:gridCol w:w="1125"/>
        <w:gridCol w:w="1131"/>
        <w:gridCol w:w="1131"/>
      </w:tblGrid>
      <w:tr w:rsidR="00A67CA8" w:rsidRPr="00455CB1" w:rsidTr="002C2986">
        <w:tc>
          <w:tcPr>
            <w:tcW w:w="51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Ssz</w:t>
            </w:r>
            <w:proofErr w:type="spellEnd"/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Név</w:t>
            </w:r>
          </w:p>
        </w:tc>
        <w:tc>
          <w:tcPr>
            <w:tcW w:w="1410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Szül. név</w:t>
            </w: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Szül. hely</w:t>
            </w: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Szül. ideje</w:t>
            </w: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Anyja neve</w:t>
            </w: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Tulajdoni hányad (%)</w:t>
            </w: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Befolyás, szavazati jog mértéke (%)</w:t>
            </w:r>
          </w:p>
        </w:tc>
      </w:tr>
      <w:tr w:rsidR="00A67CA8" w:rsidRPr="00455CB1" w:rsidTr="002C2986">
        <w:tc>
          <w:tcPr>
            <w:tcW w:w="51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85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CA8" w:rsidRPr="00455CB1" w:rsidTr="002C2986">
        <w:tc>
          <w:tcPr>
            <w:tcW w:w="51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85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CA8" w:rsidRPr="00455CB1" w:rsidTr="002C2986">
        <w:tc>
          <w:tcPr>
            <w:tcW w:w="51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485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CA8" w:rsidRPr="00455CB1" w:rsidTr="002C2986">
        <w:tc>
          <w:tcPr>
            <w:tcW w:w="51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</w:p>
        </w:tc>
        <w:tc>
          <w:tcPr>
            <w:tcW w:w="1485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CA8" w:rsidRPr="00455CB1" w:rsidTr="002C2986">
        <w:tc>
          <w:tcPr>
            <w:tcW w:w="51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1485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CA8" w:rsidRPr="00455CB1" w:rsidTr="002C2986">
        <w:tc>
          <w:tcPr>
            <w:tcW w:w="51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485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67CA8" w:rsidRPr="00455CB1" w:rsidRDefault="00A67CA8" w:rsidP="00A67CA8">
      <w:pPr>
        <w:spacing w:after="4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67CA8" w:rsidRPr="00513CC5" w:rsidRDefault="00A67CA8" w:rsidP="00A67CA8">
      <w:pPr>
        <w:spacing w:after="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13CC5">
        <w:rPr>
          <w:rFonts w:asciiTheme="minorHAnsi" w:hAnsiTheme="minorHAnsi" w:cstheme="minorHAnsi"/>
          <w:bCs/>
          <w:sz w:val="22"/>
          <w:szCs w:val="22"/>
        </w:rPr>
        <w:t>........................... 20</w:t>
      </w:r>
      <w:r>
        <w:rPr>
          <w:rFonts w:asciiTheme="minorHAnsi" w:hAnsiTheme="minorHAnsi" w:cstheme="minorHAnsi"/>
          <w:bCs/>
          <w:sz w:val="22"/>
          <w:szCs w:val="22"/>
        </w:rPr>
        <w:t>24</w:t>
      </w:r>
      <w:r w:rsidRPr="00513CC5">
        <w:rPr>
          <w:rFonts w:asciiTheme="minorHAnsi" w:hAnsiTheme="minorHAnsi" w:cstheme="minorHAnsi"/>
          <w:bCs/>
          <w:sz w:val="22"/>
          <w:szCs w:val="22"/>
        </w:rPr>
        <w:t>….. ..........................</w:t>
      </w:r>
    </w:p>
    <w:p w:rsidR="00A67CA8" w:rsidRPr="00513CC5" w:rsidRDefault="00A67CA8" w:rsidP="00A67CA8">
      <w:pPr>
        <w:spacing w:after="4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A67CA8" w:rsidRPr="00513CC5" w:rsidRDefault="00A67CA8" w:rsidP="00A67CA8">
      <w:pPr>
        <w:spacing w:after="40" w:line="276" w:lineRule="auto"/>
        <w:ind w:left="4955" w:firstLine="709"/>
        <w:rPr>
          <w:rFonts w:asciiTheme="minorHAnsi" w:hAnsiTheme="minorHAnsi" w:cstheme="minorHAnsi"/>
          <w:bCs/>
          <w:sz w:val="22"/>
          <w:szCs w:val="22"/>
        </w:rPr>
      </w:pPr>
      <w:r w:rsidRPr="00513CC5">
        <w:rPr>
          <w:rFonts w:asciiTheme="minorHAnsi" w:hAnsiTheme="minorHAnsi" w:cstheme="minorHAnsi"/>
          <w:bCs/>
          <w:sz w:val="22"/>
          <w:szCs w:val="22"/>
        </w:rPr>
        <w:t>…….................................................</w:t>
      </w:r>
    </w:p>
    <w:p w:rsidR="00A67CA8" w:rsidRPr="00513CC5" w:rsidRDefault="002E1036" w:rsidP="002E1036">
      <w:pPr>
        <w:spacing w:after="40" w:line="276" w:lineRule="auto"/>
        <w:ind w:left="5676" w:firstLine="69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cégszerű aláírás</w:t>
      </w:r>
    </w:p>
    <w:p w:rsidR="00A67CA8" w:rsidRPr="00455CB1" w:rsidRDefault="00A67CA8" w:rsidP="00A67CA8">
      <w:pPr>
        <w:tabs>
          <w:tab w:val="left" w:pos="2268"/>
        </w:tabs>
        <w:spacing w:after="40" w:line="276" w:lineRule="auto"/>
        <w:ind w:right="7371"/>
        <w:rPr>
          <w:rFonts w:asciiTheme="minorHAnsi" w:hAnsiTheme="minorHAnsi" w:cstheme="minorHAnsi"/>
          <w:sz w:val="22"/>
          <w:szCs w:val="22"/>
        </w:rPr>
        <w:sectPr w:rsidR="00A67CA8" w:rsidRPr="00455CB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7CA8" w:rsidRPr="00455CB1" w:rsidRDefault="00A67CA8" w:rsidP="00A67CA8">
      <w:pPr>
        <w:numPr>
          <w:ilvl w:val="0"/>
          <w:numId w:val="3"/>
        </w:numPr>
        <w:spacing w:after="40" w:line="276" w:lineRule="auto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pont: nyilatkozat az átláthatósági nyilatkozatot tevő szervezetben több mint 25%-</w:t>
      </w:r>
      <w:proofErr w:type="spellStart"/>
      <w:r w:rsidRPr="0045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os</w:t>
      </w:r>
      <w:proofErr w:type="spellEnd"/>
      <w:r w:rsidRPr="0045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tulajdoni részesedéssel rendelkező</w:t>
      </w:r>
    </w:p>
    <w:p w:rsidR="00A67CA8" w:rsidRPr="00455CB1" w:rsidRDefault="00A67CA8" w:rsidP="00A67CA8">
      <w:pPr>
        <w:spacing w:after="4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455CB1">
        <w:rPr>
          <w:rFonts w:asciiTheme="minorHAnsi" w:hAnsiTheme="minorHAnsi" w:cstheme="minorHAnsi"/>
          <w:b/>
          <w:sz w:val="22"/>
          <w:szCs w:val="22"/>
        </w:rPr>
        <w:t>szervezetekről</w:t>
      </w:r>
      <w:proofErr w:type="gramEnd"/>
      <w:r w:rsidRPr="00455CB1">
        <w:rPr>
          <w:rFonts w:asciiTheme="minorHAnsi" w:hAnsiTheme="minorHAnsi" w:cstheme="minorHAnsi"/>
          <w:b/>
          <w:sz w:val="22"/>
          <w:szCs w:val="22"/>
        </w:rPr>
        <w:t>, és azok tényleges tulajdonosairól</w:t>
      </w:r>
    </w:p>
    <w:p w:rsidR="00A67CA8" w:rsidRPr="00455CB1" w:rsidRDefault="00A67CA8" w:rsidP="00A67CA8">
      <w:pPr>
        <w:spacing w:after="4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365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126"/>
        <w:gridCol w:w="1417"/>
        <w:gridCol w:w="1418"/>
        <w:gridCol w:w="1559"/>
        <w:gridCol w:w="709"/>
        <w:gridCol w:w="709"/>
        <w:gridCol w:w="902"/>
        <w:gridCol w:w="1047"/>
        <w:gridCol w:w="1046"/>
        <w:gridCol w:w="1046"/>
        <w:gridCol w:w="1027"/>
        <w:gridCol w:w="17"/>
      </w:tblGrid>
      <w:tr w:rsidR="00A67CA8" w:rsidRPr="00455CB1" w:rsidTr="002C2986">
        <w:trPr>
          <w:gridAfter w:val="1"/>
          <w:wAfter w:w="17" w:type="dxa"/>
        </w:trPr>
        <w:tc>
          <w:tcPr>
            <w:tcW w:w="628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Ssz</w:t>
            </w:r>
            <w:proofErr w:type="spellEnd"/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a szervezet</w:t>
            </w:r>
          </w:p>
        </w:tc>
        <w:tc>
          <w:tcPr>
            <w:tcW w:w="6486" w:type="dxa"/>
            <w:gridSpan w:val="7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a szervezet tényleges tulajdonosainak</w:t>
            </w:r>
          </w:p>
        </w:tc>
      </w:tr>
      <w:tr w:rsidR="00A67CA8" w:rsidRPr="00455CB1" w:rsidTr="002C2986">
        <w:tc>
          <w:tcPr>
            <w:tcW w:w="628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neve</w:t>
            </w:r>
          </w:p>
        </w:tc>
        <w:tc>
          <w:tcPr>
            <w:tcW w:w="1417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tulajdoni hányadának mértéke (%)</w:t>
            </w:r>
          </w:p>
        </w:tc>
        <w:tc>
          <w:tcPr>
            <w:tcW w:w="1418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befolyásának, vagy szavazati jogának mértéke (%)</w:t>
            </w:r>
          </w:p>
        </w:tc>
        <w:tc>
          <w:tcPr>
            <w:tcW w:w="155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adóilletősége</w:t>
            </w:r>
          </w:p>
        </w:tc>
        <w:tc>
          <w:tcPr>
            <w:tcW w:w="70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neve</w:t>
            </w:r>
          </w:p>
        </w:tc>
        <w:tc>
          <w:tcPr>
            <w:tcW w:w="70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szül. neve</w:t>
            </w:r>
          </w:p>
        </w:tc>
        <w:tc>
          <w:tcPr>
            <w:tcW w:w="90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szül. helye</w:t>
            </w:r>
          </w:p>
        </w:tc>
        <w:tc>
          <w:tcPr>
            <w:tcW w:w="1047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szül. ideje</w:t>
            </w:r>
          </w:p>
        </w:tc>
        <w:tc>
          <w:tcPr>
            <w:tcW w:w="104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anyja szül. neve</w:t>
            </w:r>
          </w:p>
        </w:tc>
        <w:tc>
          <w:tcPr>
            <w:tcW w:w="104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tulajdoni hányad (%)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CB1">
              <w:rPr>
                <w:rFonts w:asciiTheme="minorHAnsi" w:hAnsiTheme="minorHAnsi" w:cstheme="minorHAnsi"/>
                <w:sz w:val="22"/>
                <w:szCs w:val="22"/>
              </w:rPr>
              <w:t>befolyás, szavazati jog mértéke (%)</w:t>
            </w:r>
          </w:p>
        </w:tc>
      </w:tr>
      <w:tr w:rsidR="00A67CA8" w:rsidRPr="00455CB1" w:rsidTr="002C2986">
        <w:tc>
          <w:tcPr>
            <w:tcW w:w="628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CA8" w:rsidRPr="00455CB1" w:rsidTr="002C2986">
        <w:tc>
          <w:tcPr>
            <w:tcW w:w="628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CA8" w:rsidRPr="00455CB1" w:rsidTr="002C2986">
        <w:tc>
          <w:tcPr>
            <w:tcW w:w="628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67CA8" w:rsidRPr="00455CB1" w:rsidRDefault="00A67CA8" w:rsidP="002C2986">
            <w:pPr>
              <w:spacing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67CA8" w:rsidRPr="00455CB1" w:rsidRDefault="00A67CA8" w:rsidP="00A67CA8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</w:p>
    <w:p w:rsidR="00A67CA8" w:rsidRPr="00513CC5" w:rsidRDefault="00A67CA8" w:rsidP="00A67CA8">
      <w:pPr>
        <w:spacing w:after="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13CC5">
        <w:rPr>
          <w:rFonts w:asciiTheme="minorHAnsi" w:hAnsiTheme="minorHAnsi" w:cstheme="minorHAnsi"/>
          <w:bCs/>
          <w:sz w:val="22"/>
          <w:szCs w:val="22"/>
        </w:rPr>
        <w:t>........................... 20</w:t>
      </w:r>
      <w:r>
        <w:rPr>
          <w:rFonts w:asciiTheme="minorHAnsi" w:hAnsiTheme="minorHAnsi" w:cstheme="minorHAnsi"/>
          <w:bCs/>
          <w:sz w:val="22"/>
          <w:szCs w:val="22"/>
        </w:rPr>
        <w:t>24</w:t>
      </w:r>
      <w:r w:rsidRPr="00513CC5">
        <w:rPr>
          <w:rFonts w:asciiTheme="minorHAnsi" w:hAnsiTheme="minorHAnsi" w:cstheme="minorHAnsi"/>
          <w:bCs/>
          <w:sz w:val="22"/>
          <w:szCs w:val="22"/>
        </w:rPr>
        <w:t xml:space="preserve"> ..........................</w:t>
      </w:r>
    </w:p>
    <w:p w:rsidR="00A67CA8" w:rsidRPr="00513CC5" w:rsidRDefault="00A67CA8" w:rsidP="00A67CA8">
      <w:pPr>
        <w:spacing w:after="4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A67CA8" w:rsidRPr="00513CC5" w:rsidRDefault="00A67CA8" w:rsidP="00A67CA8">
      <w:pPr>
        <w:spacing w:after="40" w:line="276" w:lineRule="auto"/>
        <w:ind w:left="4955" w:firstLine="70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13CC5">
        <w:rPr>
          <w:rFonts w:asciiTheme="minorHAnsi" w:hAnsiTheme="minorHAnsi" w:cstheme="minorHAnsi"/>
          <w:bCs/>
          <w:sz w:val="22"/>
          <w:szCs w:val="22"/>
        </w:rPr>
        <w:t>…….................................................</w:t>
      </w:r>
    </w:p>
    <w:p w:rsidR="00A67CA8" w:rsidRPr="00513CC5" w:rsidRDefault="00A67CA8" w:rsidP="00A67CA8">
      <w:pPr>
        <w:spacing w:after="40" w:line="276" w:lineRule="auto"/>
        <w:ind w:left="4968" w:firstLine="696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13CC5">
        <w:rPr>
          <w:rFonts w:asciiTheme="minorHAnsi" w:hAnsiTheme="minorHAnsi" w:cstheme="minorHAnsi"/>
          <w:bCs/>
          <w:sz w:val="22"/>
          <w:szCs w:val="22"/>
        </w:rPr>
        <w:t>Ajánlattevő cégszerű aláírása</w:t>
      </w:r>
    </w:p>
    <w:p w:rsidR="00A67CA8" w:rsidRPr="00455CB1" w:rsidRDefault="00A67CA8" w:rsidP="00A67CA8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6B2522" w:rsidRDefault="006B2522"/>
    <w:sectPr w:rsidR="006B2522" w:rsidSect="00042204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A8" w:rsidRDefault="00A67CA8" w:rsidP="00A67CA8">
      <w:r>
        <w:separator/>
      </w:r>
    </w:p>
  </w:endnote>
  <w:endnote w:type="continuationSeparator" w:id="0">
    <w:p w:rsidR="00A67CA8" w:rsidRDefault="00A67CA8" w:rsidP="00A6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Szövegtörzs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A4" w:rsidRDefault="002E1036" w:rsidP="00A80A88">
    <w:pPr>
      <w:pStyle w:val="llb"/>
      <w:framePr w:wrap="none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738A4" w:rsidRDefault="00D30F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1877579662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5738A4" w:rsidRDefault="002E1036" w:rsidP="00455CB1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D30F9D">
          <w:rPr>
            <w:rStyle w:val="Oldalszm"/>
            <w:noProof/>
          </w:rPr>
          <w:t>5</w:t>
        </w:r>
        <w:r>
          <w:rPr>
            <w:rStyle w:val="Oldalszm"/>
          </w:rPr>
          <w:fldChar w:fldCharType="end"/>
        </w:r>
      </w:p>
    </w:sdtContent>
  </w:sdt>
  <w:p w:rsidR="005738A4" w:rsidRPr="00A80A88" w:rsidRDefault="00D30F9D">
    <w:pPr>
      <w:pStyle w:val="llb"/>
      <w:framePr w:wrap="around" w:vAnchor="text" w:hAnchor="margin" w:xAlign="center" w:y="1"/>
      <w:rPr>
        <w:rStyle w:val="Oldalszm"/>
        <w:rFonts w:asciiTheme="minorHAnsi" w:hAnsiTheme="minorHAnsi" w:cs="Calibri (Szövegtörzs)"/>
        <w:sz w:val="21"/>
        <w:szCs w:val="21"/>
      </w:rPr>
    </w:pPr>
  </w:p>
  <w:p w:rsidR="005738A4" w:rsidRDefault="00D30F9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A8" w:rsidRDefault="00A67CA8" w:rsidP="00A67CA8">
      <w:r>
        <w:separator/>
      </w:r>
    </w:p>
  </w:footnote>
  <w:footnote w:type="continuationSeparator" w:id="0">
    <w:p w:rsidR="00A67CA8" w:rsidRDefault="00A67CA8" w:rsidP="00A67CA8">
      <w:r>
        <w:continuationSeparator/>
      </w:r>
    </w:p>
  </w:footnote>
  <w:footnote w:id="1">
    <w:p w:rsidR="00A67CA8" w:rsidRPr="006C581C" w:rsidRDefault="00A67CA8" w:rsidP="00A67CA8">
      <w:pPr>
        <w:pStyle w:val="Lbjegyzetszveg"/>
        <w:rPr>
          <w:rFonts w:asciiTheme="minorHAnsi" w:hAnsiTheme="minorHAnsi" w:cstheme="minorHAnsi"/>
        </w:rPr>
      </w:pPr>
      <w:r w:rsidRPr="006C581C">
        <w:rPr>
          <w:rStyle w:val="Lbjegyzet-hivatkozs"/>
          <w:rFonts w:asciiTheme="minorHAnsi" w:hAnsiTheme="minorHAnsi" w:cstheme="minorHAnsi"/>
        </w:rPr>
        <w:footnoteRef/>
      </w:r>
      <w:r w:rsidRPr="006C581C">
        <w:rPr>
          <w:rFonts w:asciiTheme="minorHAnsi" w:hAnsiTheme="minorHAnsi" w:cstheme="minorHAnsi"/>
        </w:rPr>
        <w:t xml:space="preserve"> </w:t>
      </w:r>
      <w:r w:rsidRPr="006C581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 </w:t>
      </w:r>
      <w:proofErr w:type="gramStart"/>
      <w:r w:rsidRPr="006C581C">
        <w:rPr>
          <w:rFonts w:asciiTheme="minorHAnsi" w:hAnsiTheme="minorHAnsi" w:cstheme="minorHAnsi"/>
          <w:b/>
          <w:color w:val="222222"/>
          <w:shd w:val="clear" w:color="auto" w:fill="FFFFFF"/>
        </w:rPr>
        <w:t>gazdálkodó szervezet</w:t>
      </w:r>
      <w:r w:rsidRPr="006C581C">
        <w:rPr>
          <w:rFonts w:asciiTheme="minorHAnsi" w:hAnsiTheme="minorHAnsi" w:cstheme="minorHAnsi"/>
          <w:color w:val="222222"/>
          <w:shd w:val="clear" w:color="auto" w:fill="FFFFFF"/>
        </w:rPr>
        <w:t xml:space="preserve"> a gazdasági társaság, az európai részvénytársaság, az egyesülés, az európai gazdasági egyesülés, az európai területi társulás, a szövetkezet, a lakásszövetkezet, az európai szövetkezet, a vízgazdálkodási társulat, az erdőbirtokossági társulat, a külföldi székhelyű vállalat magyarországi fióktelepe,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</w:t>
      </w:r>
      <w:proofErr w:type="gramEnd"/>
      <w:r w:rsidRPr="006C581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gramStart"/>
      <w:r w:rsidRPr="006C581C">
        <w:rPr>
          <w:rFonts w:asciiTheme="minorHAnsi" w:hAnsiTheme="minorHAnsi" w:cstheme="minorHAnsi"/>
          <w:color w:val="222222"/>
          <w:shd w:val="clear" w:color="auto" w:fill="FFFFFF"/>
        </w:rPr>
        <w:t>az</w:t>
      </w:r>
      <w:proofErr w:type="gramEnd"/>
      <w:r w:rsidRPr="006C581C">
        <w:rPr>
          <w:rFonts w:asciiTheme="minorHAnsi" w:hAnsiTheme="minorHAnsi" w:cstheme="minorHAnsi"/>
          <w:color w:val="222222"/>
          <w:shd w:val="clear" w:color="auto" w:fill="FFFFFF"/>
        </w:rPr>
        <w:t xml:space="preserve"> egyéni vállalkozó, emellett gazdálkodó tevékenységével összefüggő polgári jogi kapcsolataiban az állam, a helyi önkormányzat, a költségvetési szerv, jogszabály alapján a költségvetési szervek gazdálkodására vonatkozó szabályokat alkalmazó egyéb jogi személy, az egyesület, a köztestület, valamint az alapítvány.</w:t>
      </w:r>
    </w:p>
  </w:footnote>
  <w:footnote w:id="2"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="Calibri" w:hAnsi="Calibri"/>
          <w:color w:val="222222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5D6D3D">
        <w:rPr>
          <w:rFonts w:ascii="Calibri" w:hAnsi="Calibri"/>
          <w:i/>
          <w:iCs/>
          <w:color w:val="222222"/>
          <w:sz w:val="16"/>
          <w:szCs w:val="16"/>
        </w:rPr>
        <w:t>38.</w:t>
      </w:r>
      <w:r w:rsidRPr="005D6D3D">
        <w:rPr>
          <w:rStyle w:val="apple-converted-space"/>
          <w:rFonts w:ascii="Calibri" w:hAnsi="Calibri"/>
          <w:color w:val="222222"/>
          <w:sz w:val="16"/>
          <w:szCs w:val="16"/>
        </w:rPr>
        <w:t> </w:t>
      </w:r>
      <w:r w:rsidRPr="005D6D3D">
        <w:rPr>
          <w:rFonts w:ascii="Calibri" w:hAnsi="Calibri"/>
          <w:i/>
          <w:iCs/>
          <w:color w:val="222222"/>
          <w:sz w:val="16"/>
          <w:szCs w:val="16"/>
        </w:rPr>
        <w:t>tényleges tulajdonos: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="Calibri" w:hAnsi="Calibri"/>
          <w:color w:val="222222"/>
          <w:sz w:val="16"/>
          <w:szCs w:val="16"/>
        </w:rPr>
      </w:pPr>
      <w:proofErr w:type="gramStart"/>
      <w:r w:rsidRPr="005D6D3D">
        <w:rPr>
          <w:rFonts w:ascii="Calibri" w:hAnsi="Calibri"/>
          <w:i/>
          <w:iCs/>
          <w:color w:val="222222"/>
          <w:sz w:val="16"/>
          <w:szCs w:val="16"/>
        </w:rPr>
        <w:t>a</w:t>
      </w:r>
      <w:proofErr w:type="gramEnd"/>
      <w:r w:rsidRPr="005D6D3D">
        <w:rPr>
          <w:rFonts w:ascii="Calibri" w:hAnsi="Calibri"/>
          <w:i/>
          <w:iCs/>
          <w:color w:val="222222"/>
          <w:sz w:val="16"/>
          <w:szCs w:val="16"/>
        </w:rPr>
        <w:t>)</w:t>
      </w:r>
      <w:r w:rsidRPr="005D6D3D">
        <w:rPr>
          <w:rStyle w:val="apple-converted-space"/>
          <w:rFonts w:ascii="Calibri" w:hAnsi="Calibri"/>
          <w:color w:val="222222"/>
          <w:sz w:val="16"/>
          <w:szCs w:val="16"/>
        </w:rPr>
        <w:t> </w:t>
      </w:r>
      <w:r w:rsidRPr="005D6D3D">
        <w:rPr>
          <w:rFonts w:ascii="Calibri" w:hAnsi="Calibri"/>
          <w:color w:val="222222"/>
          <w:sz w:val="16"/>
          <w:szCs w:val="16"/>
        </w:rPr>
        <w:t>az a természetes személy, aki jogi személyben vagy jogi személyiséggel nem rendelkező szervezetben közvetlenül vagy - a Polgári Törvénykönyvről szóló 2013. évi V.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150" w:right="147" w:firstLine="240"/>
        <w:rPr>
          <w:rFonts w:ascii="Calibri" w:hAnsi="Calibri"/>
          <w:color w:val="222222"/>
          <w:sz w:val="16"/>
          <w:szCs w:val="16"/>
        </w:rPr>
      </w:pPr>
      <w:r w:rsidRPr="005D6D3D">
        <w:rPr>
          <w:rFonts w:ascii="Calibri" w:hAnsi="Calibri"/>
          <w:i/>
          <w:iCs/>
          <w:color w:val="222222"/>
          <w:sz w:val="16"/>
          <w:szCs w:val="16"/>
        </w:rPr>
        <w:t>b)</w:t>
      </w:r>
      <w:r w:rsidRPr="005D6D3D">
        <w:rPr>
          <w:rStyle w:val="apple-converted-space"/>
          <w:rFonts w:ascii="Calibri" w:hAnsi="Calibri"/>
          <w:color w:val="222222"/>
          <w:sz w:val="16"/>
          <w:szCs w:val="16"/>
        </w:rPr>
        <w:t> </w:t>
      </w:r>
      <w:r w:rsidRPr="005D6D3D">
        <w:rPr>
          <w:rFonts w:ascii="Calibri" w:hAnsi="Calibri"/>
          <w:color w:val="222222"/>
          <w:sz w:val="16"/>
          <w:szCs w:val="16"/>
        </w:rPr>
        <w:t>az a természetes személy, aki jogi személyben vagy jogi személyiséggel nem rendelkező szervezetben - a Ptk. 8:2. § (2) bekezdésében meghatározott - meghatározó befolyással rendelkezik,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150" w:right="147" w:firstLine="240"/>
        <w:rPr>
          <w:rFonts w:ascii="Calibri" w:hAnsi="Calibri"/>
          <w:color w:val="222222"/>
          <w:sz w:val="16"/>
          <w:szCs w:val="16"/>
        </w:rPr>
      </w:pPr>
      <w:r w:rsidRPr="005D6D3D">
        <w:rPr>
          <w:rFonts w:ascii="Calibri" w:hAnsi="Calibri"/>
          <w:i/>
          <w:iCs/>
          <w:color w:val="222222"/>
          <w:sz w:val="16"/>
          <w:szCs w:val="16"/>
        </w:rPr>
        <w:t>c)</w:t>
      </w:r>
      <w:r w:rsidRPr="005D6D3D">
        <w:rPr>
          <w:rStyle w:val="apple-converted-space"/>
          <w:rFonts w:ascii="Calibri" w:hAnsi="Calibri"/>
          <w:color w:val="222222"/>
          <w:sz w:val="16"/>
          <w:szCs w:val="16"/>
        </w:rPr>
        <w:t> </w:t>
      </w:r>
      <w:r w:rsidRPr="005D6D3D">
        <w:rPr>
          <w:rFonts w:ascii="Calibri" w:hAnsi="Calibri"/>
          <w:color w:val="222222"/>
          <w:sz w:val="16"/>
          <w:szCs w:val="16"/>
        </w:rPr>
        <w:t>az a természetes személy, akinek megbízásából valamely ügyletet végrehajtanak, vagy aki egyéb módon tényleges irányítást, ellenőrzést gyakorol a természetes személy ügyfél tevékenysége felett,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150" w:right="147" w:firstLine="240"/>
        <w:rPr>
          <w:rFonts w:ascii="Calibri" w:hAnsi="Calibri"/>
          <w:color w:val="222222"/>
          <w:sz w:val="16"/>
          <w:szCs w:val="16"/>
        </w:rPr>
      </w:pPr>
      <w:r w:rsidRPr="005D6D3D">
        <w:rPr>
          <w:rFonts w:ascii="Calibri" w:hAnsi="Calibri"/>
          <w:i/>
          <w:iCs/>
          <w:color w:val="222222"/>
          <w:sz w:val="16"/>
          <w:szCs w:val="16"/>
        </w:rPr>
        <w:t>d)</w:t>
      </w:r>
      <w:r w:rsidRPr="005D6D3D">
        <w:rPr>
          <w:rStyle w:val="apple-converted-space"/>
          <w:rFonts w:ascii="Calibri" w:hAnsi="Calibri"/>
          <w:color w:val="222222"/>
          <w:sz w:val="16"/>
          <w:szCs w:val="16"/>
        </w:rPr>
        <w:t> </w:t>
      </w:r>
      <w:r w:rsidRPr="005D6D3D">
        <w:rPr>
          <w:rFonts w:ascii="Calibri" w:hAnsi="Calibri"/>
          <w:color w:val="222222"/>
          <w:sz w:val="16"/>
          <w:szCs w:val="16"/>
        </w:rPr>
        <w:t>alapítványok esetében az a természetes személy,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660" w:right="147"/>
        <w:rPr>
          <w:rFonts w:ascii="Calibri" w:hAnsi="Calibri"/>
          <w:color w:val="222222"/>
          <w:sz w:val="16"/>
          <w:szCs w:val="16"/>
        </w:rPr>
      </w:pPr>
      <w:r w:rsidRPr="005D6D3D">
        <w:rPr>
          <w:rFonts w:ascii="Calibri" w:hAnsi="Calibri"/>
          <w:color w:val="222222"/>
          <w:sz w:val="16"/>
          <w:szCs w:val="16"/>
        </w:rPr>
        <w:t>da) aki az alapítvány vagyona legalább huszonöt százalékának a kedvezményezettje, ha a leendő kedvezményezetteket már meghatározták,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660" w:right="147"/>
        <w:rPr>
          <w:rFonts w:ascii="Calibri" w:hAnsi="Calibri"/>
          <w:color w:val="222222"/>
          <w:sz w:val="16"/>
          <w:szCs w:val="16"/>
        </w:rPr>
      </w:pPr>
      <w:proofErr w:type="gramStart"/>
      <w:r w:rsidRPr="005D6D3D">
        <w:rPr>
          <w:rFonts w:ascii="Calibri" w:hAnsi="Calibri"/>
          <w:color w:val="222222"/>
          <w:sz w:val="16"/>
          <w:szCs w:val="16"/>
        </w:rPr>
        <w:t>db</w:t>
      </w:r>
      <w:proofErr w:type="gramEnd"/>
      <w:r w:rsidRPr="005D6D3D">
        <w:rPr>
          <w:rFonts w:ascii="Calibri" w:hAnsi="Calibri"/>
          <w:color w:val="222222"/>
          <w:sz w:val="16"/>
          <w:szCs w:val="16"/>
        </w:rPr>
        <w:t>) akinek érdekében az alapítványt létrehozták, illetve működtetik, ha a kedvezményezetteket még nem határozták meg, vagy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660" w:right="150"/>
        <w:jc w:val="both"/>
        <w:rPr>
          <w:rFonts w:ascii="Calibri" w:hAnsi="Calibri"/>
          <w:color w:val="222222"/>
          <w:sz w:val="16"/>
          <w:szCs w:val="16"/>
        </w:rPr>
      </w:pPr>
      <w:r w:rsidRPr="005D6D3D">
        <w:rPr>
          <w:rFonts w:ascii="Calibri" w:hAnsi="Calibri"/>
          <w:color w:val="222222"/>
          <w:sz w:val="16"/>
          <w:szCs w:val="16"/>
        </w:rPr>
        <w:t xml:space="preserve">dc) aki tagja az </w:t>
      </w:r>
      <w:proofErr w:type="gramStart"/>
      <w:r w:rsidRPr="005D6D3D">
        <w:rPr>
          <w:rFonts w:ascii="Calibri" w:hAnsi="Calibri"/>
          <w:color w:val="222222"/>
          <w:sz w:val="16"/>
          <w:szCs w:val="16"/>
        </w:rPr>
        <w:t>alapítvány kezelő</w:t>
      </w:r>
      <w:proofErr w:type="gramEnd"/>
      <w:r w:rsidRPr="005D6D3D">
        <w:rPr>
          <w:rFonts w:ascii="Calibri" w:hAnsi="Calibri"/>
          <w:color w:val="222222"/>
          <w:sz w:val="16"/>
          <w:szCs w:val="16"/>
        </w:rPr>
        <w:t xml:space="preserve"> szervének, vagy meghatározó befolyást gyakorol az alapítvány vagyonának legalább huszonöt százaléka felett, vagy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660" w:right="150"/>
        <w:jc w:val="both"/>
        <w:rPr>
          <w:rFonts w:ascii="Calibri" w:hAnsi="Calibri"/>
          <w:color w:val="222222"/>
          <w:sz w:val="16"/>
          <w:szCs w:val="16"/>
        </w:rPr>
      </w:pPr>
      <w:proofErr w:type="gramStart"/>
      <w:r w:rsidRPr="005D6D3D">
        <w:rPr>
          <w:rFonts w:ascii="Calibri" w:hAnsi="Calibri"/>
          <w:color w:val="222222"/>
          <w:sz w:val="16"/>
          <w:szCs w:val="16"/>
        </w:rPr>
        <w:t>a</w:t>
      </w:r>
      <w:proofErr w:type="gramEnd"/>
      <w:r w:rsidRPr="005D6D3D">
        <w:rPr>
          <w:rFonts w:ascii="Calibri" w:hAnsi="Calibri"/>
          <w:color w:val="222222"/>
          <w:sz w:val="16"/>
          <w:szCs w:val="16"/>
        </w:rPr>
        <w:t xml:space="preserve"> da)-dc). alpontban meghatározott természetes személy hiányában, aki az alapítvány képviseletében eljár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426" w:right="150"/>
        <w:rPr>
          <w:rFonts w:ascii="Calibri" w:hAnsi="Calibri"/>
          <w:color w:val="222222"/>
          <w:sz w:val="16"/>
          <w:szCs w:val="16"/>
        </w:rPr>
      </w:pPr>
      <w:proofErr w:type="gramStart"/>
      <w:r w:rsidRPr="005D6D3D">
        <w:rPr>
          <w:rFonts w:ascii="Calibri" w:hAnsi="Calibri"/>
          <w:color w:val="222222"/>
          <w:sz w:val="16"/>
          <w:szCs w:val="16"/>
        </w:rPr>
        <w:t>e</w:t>
      </w:r>
      <w:proofErr w:type="gramEnd"/>
      <w:r w:rsidRPr="005D6D3D">
        <w:rPr>
          <w:rFonts w:ascii="Calibri" w:hAnsi="Calibri"/>
          <w:color w:val="222222"/>
          <w:sz w:val="16"/>
          <w:szCs w:val="16"/>
        </w:rPr>
        <w:t>) bizalmi vagyonkezelési szerződés esetében az alábbi személyek: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660" w:right="150"/>
        <w:jc w:val="both"/>
        <w:rPr>
          <w:rFonts w:ascii="Calibri" w:hAnsi="Calibri"/>
          <w:color w:val="222222"/>
          <w:sz w:val="16"/>
          <w:szCs w:val="16"/>
        </w:rPr>
      </w:pPr>
      <w:proofErr w:type="spellStart"/>
      <w:r w:rsidRPr="005D6D3D">
        <w:rPr>
          <w:rFonts w:ascii="Calibri" w:hAnsi="Calibri"/>
          <w:color w:val="222222"/>
          <w:sz w:val="16"/>
          <w:szCs w:val="16"/>
        </w:rPr>
        <w:t>ea</w:t>
      </w:r>
      <w:proofErr w:type="spellEnd"/>
      <w:r w:rsidRPr="005D6D3D">
        <w:rPr>
          <w:rFonts w:ascii="Calibri" w:hAnsi="Calibri"/>
          <w:color w:val="222222"/>
          <w:sz w:val="16"/>
          <w:szCs w:val="16"/>
        </w:rPr>
        <w:t xml:space="preserve">) a </w:t>
      </w:r>
      <w:proofErr w:type="gramStart"/>
      <w:r w:rsidRPr="005D6D3D">
        <w:rPr>
          <w:rFonts w:ascii="Calibri" w:hAnsi="Calibri"/>
          <w:color w:val="222222"/>
          <w:sz w:val="16"/>
          <w:szCs w:val="16"/>
        </w:rPr>
        <w:t>vagyonrendelő(</w:t>
      </w:r>
      <w:proofErr w:type="gramEnd"/>
      <w:r w:rsidRPr="005D6D3D">
        <w:rPr>
          <w:rFonts w:ascii="Calibri" w:hAnsi="Calibri"/>
          <w:color w:val="222222"/>
          <w:sz w:val="16"/>
          <w:szCs w:val="16"/>
        </w:rPr>
        <w:t>k); nem természetes személy vagyonrendelő esetén annak a) vagy b) pont szerinti tényleges tulajdonosa,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660" w:right="150"/>
        <w:jc w:val="both"/>
        <w:rPr>
          <w:rFonts w:ascii="Calibri" w:hAnsi="Calibri"/>
          <w:color w:val="222222"/>
          <w:sz w:val="16"/>
          <w:szCs w:val="16"/>
        </w:rPr>
      </w:pPr>
      <w:proofErr w:type="gramStart"/>
      <w:r w:rsidRPr="005D6D3D">
        <w:rPr>
          <w:rFonts w:ascii="Calibri" w:hAnsi="Calibri"/>
          <w:color w:val="222222"/>
          <w:sz w:val="16"/>
          <w:szCs w:val="16"/>
        </w:rPr>
        <w:t>eb</w:t>
      </w:r>
      <w:proofErr w:type="gramEnd"/>
      <w:r w:rsidRPr="005D6D3D">
        <w:rPr>
          <w:rFonts w:ascii="Calibri" w:hAnsi="Calibri"/>
          <w:color w:val="222222"/>
          <w:sz w:val="16"/>
          <w:szCs w:val="16"/>
        </w:rPr>
        <w:t xml:space="preserve">) a </w:t>
      </w:r>
      <w:proofErr w:type="spellStart"/>
      <w:r w:rsidRPr="005D6D3D">
        <w:rPr>
          <w:rFonts w:ascii="Calibri" w:hAnsi="Calibri"/>
          <w:color w:val="222222"/>
          <w:sz w:val="16"/>
          <w:szCs w:val="16"/>
        </w:rPr>
        <w:t>vagyonkezelő</w:t>
      </w:r>
      <w:proofErr w:type="spellEnd"/>
      <w:r w:rsidRPr="005D6D3D">
        <w:rPr>
          <w:rFonts w:ascii="Calibri" w:hAnsi="Calibri"/>
          <w:color w:val="222222"/>
          <w:sz w:val="16"/>
          <w:szCs w:val="16"/>
        </w:rPr>
        <w:t xml:space="preserve">(k); nem természetes személy </w:t>
      </w:r>
      <w:proofErr w:type="spellStart"/>
      <w:r w:rsidRPr="005D6D3D">
        <w:rPr>
          <w:rFonts w:ascii="Calibri" w:hAnsi="Calibri"/>
          <w:color w:val="222222"/>
          <w:sz w:val="16"/>
          <w:szCs w:val="16"/>
        </w:rPr>
        <w:t>vagyonkezelő</w:t>
      </w:r>
      <w:proofErr w:type="spellEnd"/>
      <w:r w:rsidRPr="005D6D3D">
        <w:rPr>
          <w:rFonts w:ascii="Calibri" w:hAnsi="Calibri"/>
          <w:color w:val="222222"/>
          <w:sz w:val="16"/>
          <w:szCs w:val="16"/>
        </w:rPr>
        <w:t xml:space="preserve"> esetén annak a) vagy b) pont szerinti tényleges tulajdonosa,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660" w:right="150"/>
        <w:jc w:val="both"/>
        <w:rPr>
          <w:rFonts w:ascii="Calibri" w:hAnsi="Calibri"/>
          <w:color w:val="222222"/>
          <w:sz w:val="16"/>
          <w:szCs w:val="16"/>
        </w:rPr>
      </w:pPr>
      <w:proofErr w:type="spellStart"/>
      <w:r w:rsidRPr="005D6D3D">
        <w:rPr>
          <w:rFonts w:ascii="Calibri" w:hAnsi="Calibri"/>
          <w:color w:val="222222"/>
          <w:sz w:val="16"/>
          <w:szCs w:val="16"/>
        </w:rPr>
        <w:t>ec</w:t>
      </w:r>
      <w:proofErr w:type="spellEnd"/>
      <w:r w:rsidRPr="005D6D3D">
        <w:rPr>
          <w:rFonts w:ascii="Calibri" w:hAnsi="Calibri"/>
          <w:color w:val="222222"/>
          <w:sz w:val="16"/>
          <w:szCs w:val="16"/>
        </w:rPr>
        <w:t>) a kedvezményezett vagy a kedvezményezettek csoportja; nem természetes személy kedvezményezett esetén annak a) vagy b) pont szerinti tényleges tulajdonosa,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660" w:right="150"/>
        <w:rPr>
          <w:rFonts w:ascii="Calibri" w:hAnsi="Calibri"/>
          <w:color w:val="222222"/>
          <w:sz w:val="16"/>
          <w:szCs w:val="16"/>
        </w:rPr>
      </w:pPr>
      <w:proofErr w:type="spellStart"/>
      <w:r w:rsidRPr="005D6D3D">
        <w:rPr>
          <w:rFonts w:ascii="Calibri" w:hAnsi="Calibri"/>
          <w:color w:val="222222"/>
          <w:sz w:val="16"/>
          <w:szCs w:val="16"/>
        </w:rPr>
        <w:t>ed</w:t>
      </w:r>
      <w:proofErr w:type="spellEnd"/>
      <w:r w:rsidRPr="005D6D3D">
        <w:rPr>
          <w:rFonts w:ascii="Calibri" w:hAnsi="Calibri"/>
          <w:color w:val="222222"/>
          <w:sz w:val="16"/>
          <w:szCs w:val="16"/>
        </w:rPr>
        <w:t>) az a természetes személy, aki a kezelt vagyon felett egyéb módon ellenőrzést, irányítást gyakorol, valamint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660" w:right="150"/>
        <w:jc w:val="both"/>
        <w:rPr>
          <w:rFonts w:ascii="Calibri" w:hAnsi="Calibri"/>
          <w:color w:val="222222"/>
          <w:sz w:val="16"/>
          <w:szCs w:val="16"/>
        </w:rPr>
      </w:pPr>
      <w:proofErr w:type="spellStart"/>
      <w:r w:rsidRPr="005D6D3D">
        <w:rPr>
          <w:rFonts w:ascii="Calibri" w:hAnsi="Calibri"/>
          <w:color w:val="222222"/>
          <w:sz w:val="16"/>
          <w:szCs w:val="16"/>
        </w:rPr>
        <w:t>ee</w:t>
      </w:r>
      <w:proofErr w:type="spellEnd"/>
      <w:r w:rsidRPr="005D6D3D">
        <w:rPr>
          <w:rFonts w:ascii="Calibri" w:hAnsi="Calibri"/>
          <w:color w:val="222222"/>
          <w:sz w:val="16"/>
          <w:szCs w:val="16"/>
        </w:rPr>
        <w:t xml:space="preserve">) adott esetben a vagyonkezelést ellenőrző </w:t>
      </w:r>
      <w:proofErr w:type="gramStart"/>
      <w:r w:rsidRPr="005D6D3D">
        <w:rPr>
          <w:rFonts w:ascii="Calibri" w:hAnsi="Calibri"/>
          <w:color w:val="222222"/>
          <w:sz w:val="16"/>
          <w:szCs w:val="16"/>
        </w:rPr>
        <w:t>személy(</w:t>
      </w:r>
      <w:proofErr w:type="spellStart"/>
      <w:proofErr w:type="gramEnd"/>
      <w:r w:rsidRPr="005D6D3D">
        <w:rPr>
          <w:rFonts w:ascii="Calibri" w:hAnsi="Calibri"/>
          <w:color w:val="222222"/>
          <w:sz w:val="16"/>
          <w:szCs w:val="16"/>
        </w:rPr>
        <w:t>ek</w:t>
      </w:r>
      <w:proofErr w:type="spellEnd"/>
      <w:r w:rsidRPr="005D6D3D">
        <w:rPr>
          <w:rFonts w:ascii="Calibri" w:hAnsi="Calibri"/>
          <w:color w:val="222222"/>
          <w:sz w:val="16"/>
          <w:szCs w:val="16"/>
        </w:rPr>
        <w:t>); nem természetes személy vagyonkezelést ellenőrző személy esetén annak a) vagy b) pont szerinti tényleges tulajdonosa, továbbá</w:t>
      </w:r>
    </w:p>
    <w:p w:rsidR="00A67CA8" w:rsidRPr="005D6D3D" w:rsidRDefault="00A67CA8" w:rsidP="00A67CA8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16"/>
          <w:szCs w:val="16"/>
        </w:rPr>
      </w:pPr>
      <w:r w:rsidRPr="005D6D3D">
        <w:rPr>
          <w:rFonts w:ascii="Calibri" w:hAnsi="Calibri"/>
          <w:i/>
          <w:iCs/>
          <w:color w:val="222222"/>
          <w:sz w:val="16"/>
          <w:szCs w:val="16"/>
        </w:rPr>
        <w:t xml:space="preserve">f) </w:t>
      </w:r>
      <w:r w:rsidRPr="005D6D3D">
        <w:rPr>
          <w:rFonts w:ascii="Calibri" w:hAnsi="Calibri"/>
          <w:color w:val="222222"/>
          <w:sz w:val="16"/>
          <w:szCs w:val="16"/>
        </w:rPr>
        <w:t>az</w:t>
      </w:r>
      <w:r w:rsidRPr="005D6D3D">
        <w:rPr>
          <w:rStyle w:val="apple-converted-space"/>
          <w:rFonts w:ascii="Calibri" w:hAnsi="Calibri"/>
          <w:color w:val="222222"/>
          <w:sz w:val="16"/>
          <w:szCs w:val="16"/>
        </w:rPr>
        <w:t> </w:t>
      </w:r>
      <w:r w:rsidRPr="005D6D3D">
        <w:rPr>
          <w:rFonts w:ascii="Calibri" w:hAnsi="Calibri"/>
          <w:i/>
          <w:iCs/>
          <w:color w:val="222222"/>
          <w:sz w:val="16"/>
          <w:szCs w:val="16"/>
        </w:rPr>
        <w:t>a)-b)</w:t>
      </w:r>
      <w:r w:rsidRPr="005D6D3D">
        <w:rPr>
          <w:rStyle w:val="apple-converted-space"/>
          <w:rFonts w:ascii="Calibri" w:hAnsi="Calibri"/>
          <w:color w:val="222222"/>
          <w:sz w:val="16"/>
          <w:szCs w:val="16"/>
        </w:rPr>
        <w:t> </w:t>
      </w:r>
      <w:r w:rsidRPr="005D6D3D">
        <w:rPr>
          <w:rFonts w:ascii="Calibri" w:hAnsi="Calibri"/>
          <w:color w:val="222222"/>
          <w:sz w:val="16"/>
          <w:szCs w:val="16"/>
        </w:rPr>
        <w:t xml:space="preserve">alpontokban meghatározott természetes személy hiányában a jogi személy vagy jogi személyiséggel nem rendelkező </w:t>
      </w:r>
      <w:proofErr w:type="gramStart"/>
      <w:r w:rsidRPr="005D6D3D">
        <w:rPr>
          <w:rFonts w:ascii="Calibri" w:hAnsi="Calibri"/>
          <w:color w:val="222222"/>
          <w:sz w:val="16"/>
          <w:szCs w:val="16"/>
        </w:rPr>
        <w:t>szervezet vezető</w:t>
      </w:r>
      <w:proofErr w:type="gramEnd"/>
      <w:r w:rsidRPr="005D6D3D">
        <w:rPr>
          <w:rFonts w:ascii="Calibri" w:hAnsi="Calibri"/>
          <w:color w:val="222222"/>
          <w:sz w:val="16"/>
          <w:szCs w:val="16"/>
        </w:rPr>
        <w:t xml:space="preserve"> tisztségviselője; (2017. évi LIII. tv. (</w:t>
      </w:r>
      <w:proofErr w:type="spellStart"/>
      <w:r w:rsidRPr="005D6D3D">
        <w:rPr>
          <w:rFonts w:ascii="Calibri" w:hAnsi="Calibri"/>
          <w:color w:val="222222"/>
          <w:sz w:val="16"/>
          <w:szCs w:val="16"/>
        </w:rPr>
        <w:t>Pmt</w:t>
      </w:r>
      <w:proofErr w:type="spellEnd"/>
      <w:r w:rsidRPr="005D6D3D">
        <w:rPr>
          <w:rFonts w:ascii="Calibri" w:hAnsi="Calibri"/>
          <w:color w:val="222222"/>
          <w:sz w:val="16"/>
          <w:szCs w:val="16"/>
        </w:rPr>
        <w:t>) 3. § 38. pont)</w:t>
      </w:r>
    </w:p>
    <w:p w:rsidR="00A67CA8" w:rsidRPr="005D6D3D" w:rsidRDefault="00A67CA8" w:rsidP="00A67CA8">
      <w:pPr>
        <w:pStyle w:val="Lbjegyzetszveg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A8" w:rsidRDefault="00A67CA8" w:rsidP="00042204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A4" w:rsidRDefault="00D30F9D">
    <w:pPr>
      <w:pStyle w:val="lfej"/>
      <w:jc w:val="center"/>
      <w:rPr>
        <w:b/>
        <w:bCs/>
        <w:i/>
        <w:iCs/>
        <w:sz w:val="16"/>
        <w:szCs w:val="16"/>
      </w:rPr>
    </w:pPr>
  </w:p>
  <w:p w:rsidR="009E3662" w:rsidRPr="007F57CD" w:rsidRDefault="00D30F9D" w:rsidP="009E3662">
    <w:pPr>
      <w:pStyle w:val="lfej"/>
      <w:jc w:val="center"/>
      <w:rPr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D8A"/>
    <w:multiLevelType w:val="hybridMultilevel"/>
    <w:tmpl w:val="EBC0D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1F9C"/>
    <w:multiLevelType w:val="hybridMultilevel"/>
    <w:tmpl w:val="D3A85F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17558"/>
    <w:multiLevelType w:val="hybridMultilevel"/>
    <w:tmpl w:val="7EAE5E4A"/>
    <w:lvl w:ilvl="0" w:tplc="10445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A8"/>
    <w:rsid w:val="002E1036"/>
    <w:rsid w:val="006B2522"/>
    <w:rsid w:val="00A67CA8"/>
    <w:rsid w:val="00D30F9D"/>
    <w:rsid w:val="00E2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1AF73AA-AEAE-4589-A0BA-C6227DA1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7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aliases w:val="Footer1"/>
    <w:basedOn w:val="Norml"/>
    <w:link w:val="llbChar"/>
    <w:uiPriority w:val="99"/>
    <w:semiHidden/>
    <w:rsid w:val="00A67CA8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semiHidden/>
    <w:rsid w:val="00A67C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ldalszm">
    <w:name w:val="page number"/>
    <w:basedOn w:val="Bekezdsalapbettpusa"/>
    <w:uiPriority w:val="99"/>
    <w:semiHidden/>
    <w:rsid w:val="00A67CA8"/>
  </w:style>
  <w:style w:type="paragraph" w:styleId="lfej">
    <w:name w:val="header"/>
    <w:basedOn w:val="Norml"/>
    <w:link w:val="lfejChar"/>
    <w:rsid w:val="00A67CA8"/>
    <w:pPr>
      <w:tabs>
        <w:tab w:val="center" w:pos="4536"/>
        <w:tab w:val="right" w:pos="9072"/>
      </w:tabs>
      <w:jc w:val="left"/>
    </w:pPr>
    <w:rPr>
      <w:lang w:eastAsia="en-US"/>
    </w:rPr>
  </w:style>
  <w:style w:type="character" w:customStyle="1" w:styleId="lfejChar">
    <w:name w:val="Élőfej Char"/>
    <w:basedOn w:val="Bekezdsalapbettpusa"/>
    <w:link w:val="lfej"/>
    <w:rsid w:val="00A67CA8"/>
    <w:rPr>
      <w:rFonts w:ascii="Times New Roman" w:eastAsia="Times New Roman" w:hAnsi="Times New Roman" w:cs="Times New Roman"/>
      <w:sz w:val="24"/>
      <w:szCs w:val="24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qFormat/>
    <w:rsid w:val="00A67CA8"/>
    <w:pPr>
      <w:widowControl w:val="0"/>
      <w:spacing w:before="120" w:after="120"/>
    </w:pPr>
    <w:rPr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A67CA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Footnote,Voetnootverwijzing,Lábjegyzet-hivatkozás1, Exposant 3 Point,16 Point,Superscript 6 Point"/>
    <w:uiPriority w:val="99"/>
    <w:rsid w:val="00A67CA8"/>
    <w:rPr>
      <w:vertAlign w:val="superscript"/>
    </w:rPr>
  </w:style>
  <w:style w:type="paragraph" w:styleId="NormlWeb">
    <w:name w:val="Normal (Web)"/>
    <w:basedOn w:val="Norml"/>
    <w:rsid w:val="00A67CA8"/>
    <w:pPr>
      <w:spacing w:before="100" w:beforeAutospacing="1" w:after="100" w:afterAutospacing="1"/>
      <w:jc w:val="left"/>
    </w:pPr>
    <w:rPr>
      <w:lang w:eastAsia="hu-HU"/>
    </w:rPr>
  </w:style>
  <w:style w:type="character" w:customStyle="1" w:styleId="apple-converted-space">
    <w:name w:val="apple-converted-space"/>
    <w:rsid w:val="00A6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András</dc:creator>
  <cp:keywords/>
  <dc:description/>
  <cp:lastModifiedBy>dr. Varga András</cp:lastModifiedBy>
  <cp:revision>2</cp:revision>
  <dcterms:created xsi:type="dcterms:W3CDTF">2024-06-17T07:21:00Z</dcterms:created>
  <dcterms:modified xsi:type="dcterms:W3CDTF">2024-06-17T07:21:00Z</dcterms:modified>
</cp:coreProperties>
</file>