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DCED3" w14:textId="77777777" w:rsidR="00882B44" w:rsidRPr="005538C0" w:rsidRDefault="00882B44" w:rsidP="00882B44">
      <w:pPr>
        <w:widowControl w:val="0"/>
        <w:shd w:val="clear" w:color="auto" w:fill="FFFFFF"/>
        <w:spacing w:before="200" w:line="240" w:lineRule="auto"/>
        <w:ind w:firstLine="142"/>
        <w:jc w:val="center"/>
        <w:rPr>
          <w:rFonts w:eastAsia="Arial" w:cstheme="minorHAnsi"/>
          <w:b/>
          <w:bCs/>
          <w:color w:val="1A171C"/>
          <w:sz w:val="26"/>
          <w:szCs w:val="26"/>
          <w:shd w:val="clear" w:color="auto" w:fill="FFFFFF"/>
          <w:lang w:eastAsia="hu-HU" w:bidi="hu-HU"/>
        </w:rPr>
      </w:pPr>
      <w:r w:rsidRPr="005538C0">
        <w:rPr>
          <w:rFonts w:eastAsia="Arial" w:cstheme="minorHAnsi"/>
          <w:b/>
          <w:bCs/>
          <w:color w:val="1A171C"/>
          <w:sz w:val="26"/>
          <w:szCs w:val="26"/>
          <w:shd w:val="clear" w:color="auto" w:fill="FFFFFF"/>
          <w:lang w:eastAsia="hu-HU" w:bidi="hu-HU"/>
        </w:rPr>
        <w:t>KITÖLTÉSI ÚTMUTATÓ AZ ÉPÍTMÉNYADÓBAN BENYÚJTANDÓ ADATBEJELENTÉSI NYOMTATVÁNYHOZ</w:t>
      </w:r>
    </w:p>
    <w:p w14:paraId="125FB19D" w14:textId="4C1D8413" w:rsidR="00655054" w:rsidRPr="005B088F" w:rsidRDefault="00655054" w:rsidP="00882B44">
      <w:pPr>
        <w:widowControl w:val="0"/>
        <w:shd w:val="clear" w:color="auto" w:fill="FFFFFF"/>
        <w:spacing w:before="200" w:line="240" w:lineRule="auto"/>
        <w:jc w:val="both"/>
        <w:rPr>
          <w:rFonts w:eastAsia="Arial" w:cstheme="minorHAnsi"/>
          <w:b/>
          <w:iCs/>
          <w:color w:val="1A171C"/>
          <w:sz w:val="23"/>
          <w:szCs w:val="23"/>
          <w:shd w:val="clear" w:color="auto" w:fill="FFFFFF"/>
          <w:lang w:eastAsia="hu-HU" w:bidi="hu-HU"/>
        </w:rPr>
      </w:pPr>
      <w:r w:rsidRPr="005B088F">
        <w:rPr>
          <w:rFonts w:eastAsia="Arial" w:cstheme="minorHAnsi"/>
          <w:b/>
          <w:iCs/>
          <w:color w:val="1A171C"/>
          <w:sz w:val="23"/>
          <w:szCs w:val="23"/>
          <w:shd w:val="clear" w:color="auto" w:fill="FFFFFF"/>
          <w:lang w:eastAsia="hu-HU" w:bidi="hu-HU"/>
        </w:rPr>
        <w:t>Általános tudnivalók</w:t>
      </w:r>
    </w:p>
    <w:p w14:paraId="2360ADE6" w14:textId="75B61D62" w:rsidR="00655054" w:rsidRPr="005B088F" w:rsidRDefault="00655054" w:rsidP="00882B44">
      <w:pPr>
        <w:widowControl w:val="0"/>
        <w:shd w:val="clear" w:color="auto" w:fill="FFFFFF"/>
        <w:spacing w:before="200" w:line="240" w:lineRule="auto"/>
        <w:jc w:val="both"/>
        <w:rPr>
          <w:rFonts w:eastAsia="Arial" w:cstheme="minorHAnsi"/>
          <w:bCs/>
          <w:iCs/>
          <w:color w:val="1A171C"/>
          <w:sz w:val="23"/>
          <w:szCs w:val="23"/>
          <w:shd w:val="clear" w:color="auto" w:fill="FFFFFF"/>
          <w:lang w:eastAsia="hu-HU" w:bidi="hu-HU"/>
        </w:rPr>
      </w:pPr>
      <w:r w:rsidRPr="005B088F">
        <w:rPr>
          <w:rFonts w:eastAsia="Arial" w:cstheme="minorHAnsi"/>
          <w:bCs/>
          <w:iCs/>
          <w:color w:val="1A171C"/>
          <w:sz w:val="23"/>
          <w:szCs w:val="23"/>
          <w:shd w:val="clear" w:color="auto" w:fill="FFFFFF"/>
          <w:lang w:eastAsia="hu-HU" w:bidi="hu-HU"/>
        </w:rPr>
        <w:t>A helyi adókról szóló 1990. évi C. törvény felhatalmazás alapján és rendelkezései szerint Szekszárd Megyei Jogú Város Önkormányzata Közgyűlése a 18/2012. (IV.12.) önkormányzati rendelettel Szekszárd város illetékességi területén építményadó kötelezettséget állapított meg.</w:t>
      </w:r>
      <w:r w:rsidR="005538C0">
        <w:rPr>
          <w:rFonts w:eastAsia="Arial" w:cstheme="minorHAnsi"/>
          <w:bCs/>
          <w:iCs/>
          <w:color w:val="1A171C"/>
          <w:sz w:val="23"/>
          <w:szCs w:val="23"/>
          <w:shd w:val="clear" w:color="auto" w:fill="FFFFFF"/>
          <w:lang w:eastAsia="hu-HU" w:bidi="hu-HU"/>
        </w:rPr>
        <w:t xml:space="preserve"> (A hatályos rendelet megtalálható a városi portálon: </w:t>
      </w:r>
      <w:hyperlink r:id="rId7" w:history="1">
        <w:r w:rsidR="005538C0" w:rsidRPr="00FF5A73">
          <w:rPr>
            <w:rStyle w:val="Hiperhivatkozs"/>
            <w:rFonts w:eastAsia="Arial" w:cstheme="minorHAnsi"/>
            <w:bCs/>
            <w:iCs/>
            <w:sz w:val="23"/>
            <w:szCs w:val="23"/>
            <w:shd w:val="clear" w:color="auto" w:fill="FFFFFF"/>
            <w:lang w:eastAsia="hu-HU" w:bidi="hu-HU"/>
          </w:rPr>
          <w:t>www.szekszard.hu</w:t>
        </w:r>
      </w:hyperlink>
      <w:r w:rsidR="005538C0">
        <w:rPr>
          <w:rFonts w:eastAsia="Arial" w:cstheme="minorHAnsi"/>
          <w:bCs/>
          <w:iCs/>
          <w:color w:val="1A171C"/>
          <w:sz w:val="23"/>
          <w:szCs w:val="23"/>
          <w:shd w:val="clear" w:color="auto" w:fill="FFFFFF"/>
          <w:lang w:eastAsia="hu-HU" w:bidi="hu-HU"/>
        </w:rPr>
        <w:t xml:space="preserve"> Önkormányzat / önkormányzati rendeletek menüpontban.</w:t>
      </w:r>
    </w:p>
    <w:p w14:paraId="013D3F02" w14:textId="7674C2D1" w:rsidR="00655054" w:rsidRPr="005B088F" w:rsidRDefault="00655054" w:rsidP="00882B44">
      <w:pPr>
        <w:widowControl w:val="0"/>
        <w:shd w:val="clear" w:color="auto" w:fill="FFFFFF"/>
        <w:spacing w:before="200" w:line="240" w:lineRule="auto"/>
        <w:jc w:val="both"/>
        <w:rPr>
          <w:rFonts w:eastAsia="Arial" w:cstheme="minorHAnsi"/>
          <w:bCs/>
          <w:iCs/>
          <w:color w:val="1A171C"/>
          <w:sz w:val="23"/>
          <w:szCs w:val="23"/>
          <w:shd w:val="clear" w:color="auto" w:fill="FFFFFF"/>
          <w:lang w:eastAsia="hu-HU" w:bidi="hu-HU"/>
        </w:rPr>
      </w:pPr>
      <w:r w:rsidRPr="005B088F">
        <w:rPr>
          <w:rFonts w:eastAsia="Arial" w:cstheme="minorHAnsi"/>
          <w:bCs/>
          <w:iCs/>
          <w:color w:val="1A171C"/>
          <w:sz w:val="23"/>
          <w:szCs w:val="23"/>
          <w:shd w:val="clear" w:color="auto" w:fill="FFFFFF"/>
          <w:lang w:eastAsia="hu-HU" w:bidi="hu-HU"/>
        </w:rPr>
        <w:t xml:space="preserve">Az adókötelezettség a település valamennyi – lakás és nem lakás céljára szolgáló – építményére kiterjed. </w:t>
      </w:r>
    </w:p>
    <w:p w14:paraId="7862B98B" w14:textId="63EC0FF9" w:rsidR="00655054" w:rsidRDefault="00655054" w:rsidP="00882B44">
      <w:pPr>
        <w:widowControl w:val="0"/>
        <w:shd w:val="clear" w:color="auto" w:fill="FFFFFF"/>
        <w:spacing w:before="200" w:line="240" w:lineRule="auto"/>
        <w:jc w:val="both"/>
        <w:rPr>
          <w:rFonts w:eastAsia="Arial" w:cstheme="minorHAnsi"/>
          <w:bCs/>
          <w:iCs/>
          <w:color w:val="1A171C"/>
          <w:sz w:val="23"/>
          <w:szCs w:val="23"/>
          <w:shd w:val="clear" w:color="auto" w:fill="FFFFFF"/>
          <w:lang w:eastAsia="hu-HU" w:bidi="hu-HU"/>
        </w:rPr>
      </w:pPr>
      <w:r w:rsidRPr="005B088F">
        <w:rPr>
          <w:rFonts w:eastAsia="Arial" w:cstheme="minorHAnsi"/>
          <w:bCs/>
          <w:iCs/>
          <w:color w:val="1A171C"/>
          <w:sz w:val="23"/>
          <w:szCs w:val="23"/>
          <w:shd w:val="clear" w:color="auto" w:fill="FFFFFF"/>
          <w:lang w:eastAsia="hu-HU" w:bidi="hu-HU"/>
        </w:rPr>
        <w:t>Az adó alanya – az ingatlan tulajdonosa, vagyoni értékű jog jogosítottja – adatbejelentéssel teljesíti adókötelezettségét.</w:t>
      </w:r>
    </w:p>
    <w:p w14:paraId="500B321E" w14:textId="055570B1" w:rsidR="00BF7F7A" w:rsidRDefault="00BF7F7A" w:rsidP="00BF7F7A">
      <w:pPr>
        <w:jc w:val="both"/>
      </w:pPr>
      <w:r>
        <w:t>Az adatbejelentést a gazdálkodó szervezetek kizárólag elektronikus úton nyújthatják be az önkormányzati adóhatósághoz. A magánszemély adóalanyok – döntésüktől függően – elektronikus úton ügyfélkapun keresztül, vagy személyesen, illetve postai úton teljesíthetik adókötelezettségüket.</w:t>
      </w:r>
    </w:p>
    <w:p w14:paraId="463BA883" w14:textId="5AC42598" w:rsidR="00882B44" w:rsidRPr="005B088F" w:rsidRDefault="00882B44" w:rsidP="00704F34">
      <w:pPr>
        <w:widowControl w:val="0"/>
        <w:shd w:val="clear" w:color="auto" w:fill="FFFFFF"/>
        <w:spacing w:before="200" w:line="240" w:lineRule="auto"/>
        <w:jc w:val="both"/>
        <w:rPr>
          <w:rFonts w:eastAsia="Arial" w:cstheme="minorHAnsi"/>
          <w:color w:val="1A171C"/>
          <w:sz w:val="23"/>
          <w:szCs w:val="23"/>
          <w:shd w:val="clear" w:color="auto" w:fill="FFFFFF"/>
          <w:lang w:bidi="hu-HU"/>
        </w:rPr>
      </w:pPr>
      <w:r w:rsidRPr="005B088F">
        <w:rPr>
          <w:rFonts w:eastAsia="Arial" w:cstheme="minorHAnsi"/>
          <w:color w:val="1A171C"/>
          <w:sz w:val="23"/>
          <w:szCs w:val="23"/>
          <w:shd w:val="clear" w:color="auto" w:fill="FFFFFF"/>
          <w:lang w:eastAsia="hu-HU" w:bidi="hu-HU"/>
        </w:rPr>
        <w:t>Az építményadó alanya lehet, aki a naptári év első napján az adóköteles épület</w:t>
      </w:r>
      <w:r w:rsidR="00704F34">
        <w:rPr>
          <w:rFonts w:eastAsia="Arial" w:cstheme="minorHAnsi"/>
          <w:color w:val="1A171C"/>
          <w:sz w:val="23"/>
          <w:szCs w:val="23"/>
          <w:shd w:val="clear" w:color="auto" w:fill="FFFFFF"/>
          <w:lang w:eastAsia="hu-HU" w:bidi="hu-HU"/>
        </w:rPr>
        <w:t xml:space="preserve"> </w:t>
      </w:r>
      <w:r w:rsidRPr="005B088F">
        <w:rPr>
          <w:rFonts w:eastAsia="Arial" w:cstheme="minorHAnsi"/>
          <w:color w:val="1A171C"/>
          <w:sz w:val="23"/>
          <w:szCs w:val="23"/>
          <w:shd w:val="clear" w:color="auto" w:fill="FFFFFF"/>
          <w:lang w:bidi="hu-HU"/>
        </w:rPr>
        <w:t>tulajdonosa vagy, ha vagyoni értékű jog áll fenn az épületen</w:t>
      </w:r>
      <w:r w:rsidR="00704F34">
        <w:rPr>
          <w:rFonts w:eastAsia="Arial" w:cstheme="minorHAnsi"/>
          <w:color w:val="1A171C"/>
          <w:sz w:val="23"/>
          <w:szCs w:val="23"/>
          <w:shd w:val="clear" w:color="auto" w:fill="FFFFFF"/>
          <w:lang w:bidi="hu-HU"/>
        </w:rPr>
        <w:t>, a</w:t>
      </w:r>
      <w:r w:rsidRPr="005B088F">
        <w:rPr>
          <w:rFonts w:eastAsia="Arial" w:cstheme="minorHAnsi"/>
          <w:color w:val="1A171C"/>
          <w:sz w:val="23"/>
          <w:szCs w:val="23"/>
          <w:shd w:val="clear" w:color="auto" w:fill="FFFFFF"/>
          <w:lang w:bidi="hu-HU"/>
        </w:rPr>
        <w:t xml:space="preserve"> vagyoni értékű jog jogosítja.</w:t>
      </w:r>
    </w:p>
    <w:p w14:paraId="79BC762A" w14:textId="77777777" w:rsidR="00882B44" w:rsidRPr="005B088F" w:rsidRDefault="00882B44" w:rsidP="00882B44">
      <w:pPr>
        <w:autoSpaceDE w:val="0"/>
        <w:autoSpaceDN w:val="0"/>
        <w:adjustRightInd w:val="0"/>
        <w:spacing w:after="0" w:line="240" w:lineRule="auto"/>
        <w:jc w:val="both"/>
        <w:rPr>
          <w:rFonts w:cstheme="minorHAnsi"/>
          <w:b/>
          <w:sz w:val="23"/>
          <w:szCs w:val="23"/>
        </w:rPr>
      </w:pPr>
    </w:p>
    <w:p w14:paraId="4E0E1B86" w14:textId="77777777" w:rsidR="00882B44" w:rsidRPr="005B088F" w:rsidRDefault="00882B44" w:rsidP="00882B44">
      <w:pPr>
        <w:autoSpaceDE w:val="0"/>
        <w:autoSpaceDN w:val="0"/>
        <w:adjustRightInd w:val="0"/>
        <w:spacing w:after="0" w:line="240" w:lineRule="auto"/>
        <w:jc w:val="both"/>
        <w:rPr>
          <w:rFonts w:cstheme="minorHAnsi"/>
          <w:b/>
          <w:sz w:val="23"/>
          <w:szCs w:val="23"/>
        </w:rPr>
      </w:pPr>
      <w:r w:rsidRPr="005B088F">
        <w:rPr>
          <w:rFonts w:cstheme="minorHAnsi"/>
          <w:b/>
          <w:sz w:val="23"/>
          <w:szCs w:val="23"/>
        </w:rPr>
        <w:t>A tulajdonos személye</w:t>
      </w:r>
    </w:p>
    <w:p w14:paraId="317328BB"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Az építményadó-kötelezettség kapcsán az ingatlan </w:t>
      </w:r>
      <w:r w:rsidRPr="005B088F">
        <w:rPr>
          <w:rFonts w:cstheme="minorHAnsi"/>
          <w:b/>
          <w:sz w:val="23"/>
          <w:szCs w:val="23"/>
        </w:rPr>
        <w:t>tulajdonosának</w:t>
      </w:r>
      <w:r w:rsidRPr="005B088F">
        <w:rPr>
          <w:rFonts w:cstheme="minorHAnsi"/>
          <w:sz w:val="23"/>
          <w:szCs w:val="23"/>
        </w:rPr>
        <w:t xml:space="preserve"> azt a személyt vagy szervezetet kell tekinteni, aki/amely </w:t>
      </w:r>
      <w:r w:rsidRPr="005B088F">
        <w:rPr>
          <w:rFonts w:cstheme="minorHAnsi"/>
          <w:b/>
          <w:sz w:val="23"/>
          <w:szCs w:val="23"/>
        </w:rPr>
        <w:t>az ingatlan-nyilvántartásban tulajdonosként szerepel</w:t>
      </w:r>
      <w:r w:rsidRPr="005B088F">
        <w:rPr>
          <w:rFonts w:cstheme="minorHAnsi"/>
          <w:sz w:val="23"/>
          <w:szCs w:val="23"/>
        </w:rPr>
        <w:t xml:space="preserve">. </w:t>
      </w:r>
    </w:p>
    <w:p w14:paraId="29EE5F15"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38C2779B" w14:textId="7FF375F6"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Ha az ingatlan tulajdonjogának átruházására irányuló szerződést az ingatlanügyi hatósághoz benyújtották - melynek tényét az ingatlanügyi hatóság </w:t>
      </w:r>
      <w:proofErr w:type="spellStart"/>
      <w:r w:rsidRPr="005B088F">
        <w:rPr>
          <w:rFonts w:cstheme="minorHAnsi"/>
          <w:sz w:val="23"/>
          <w:szCs w:val="23"/>
        </w:rPr>
        <w:t>széljegyezte</w:t>
      </w:r>
      <w:proofErr w:type="spellEnd"/>
      <w:r w:rsidRPr="005B088F">
        <w:rPr>
          <w:rFonts w:cstheme="minorHAnsi"/>
          <w:sz w:val="23"/>
          <w:szCs w:val="23"/>
        </w:rPr>
        <w:t xml:space="preserve">, a </w:t>
      </w:r>
      <w:r w:rsidRPr="005B088F">
        <w:rPr>
          <w:rFonts w:cstheme="minorHAnsi"/>
          <w:b/>
          <w:sz w:val="23"/>
          <w:szCs w:val="23"/>
        </w:rPr>
        <w:t>szerző felet kell tulajdonosnak</w:t>
      </w:r>
      <w:r w:rsidRPr="005B088F">
        <w:rPr>
          <w:rFonts w:cstheme="minorHAnsi"/>
          <w:sz w:val="23"/>
          <w:szCs w:val="23"/>
        </w:rPr>
        <w:t xml:space="preserve"> tekinteni. Ez alól kivétel, ha a tulajdonjog bejegyzése iránti kérelmet az ingatlanügyi hatóság jogerősen vagy véglegesen elutasította vagy azt visszavonták vagy a bíróság megállapította a szerződés érvénytelenségét. </w:t>
      </w:r>
    </w:p>
    <w:p w14:paraId="17733A05"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3A859AF2" w14:textId="43B071FE"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Mindez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32961A8B"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43851E2A"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Ennek oka lehet az:</w:t>
      </w:r>
    </w:p>
    <w:p w14:paraId="726A6F91"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 ha a hatóság a bejegyzési kérelmet véglegesen (jogerősen) elutasítja (ez a helyzet akkor áll elő, ha a bejegyzési feltételek nem állnak fenn, pl. a részletvétel meghiúsulása miatt nem megy teljesedésbe a szerződés), </w:t>
      </w:r>
    </w:p>
    <w:p w14:paraId="7846F766"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 ha maga a széljegyre vett szerző fél áll-e el az ügylettől és kéri a széljegyre vétele törlését, illetve </w:t>
      </w:r>
    </w:p>
    <w:p w14:paraId="558DE948"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14:paraId="403B5848"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3FB695ED"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Újonnan létrehozott építmény,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14:paraId="5AA281C8"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2759C9F2"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b/>
          <w:sz w:val="23"/>
          <w:szCs w:val="23"/>
        </w:rPr>
        <w:t>Egyéb módon történő tulajdonszerzés</w:t>
      </w:r>
      <w:r w:rsidRPr="005B088F">
        <w:rPr>
          <w:rFonts w:cstheme="minorHAnsi"/>
          <w:sz w:val="23"/>
          <w:szCs w:val="23"/>
        </w:rPr>
        <w:t xml:space="preserve"> esetére a Polgári Törvénykönyv vonatkozó szabályai az irányadók. Ezen tulajdonszerzési fajták közé tartoznak az ingatlan-nyilvántartáson kívüli – a Ptk. szabályai alapján előálló – tulajdonszerzés-módok, így a </w:t>
      </w:r>
      <w:r w:rsidRPr="005B088F">
        <w:rPr>
          <w:rFonts w:cstheme="minorHAnsi"/>
          <w:b/>
          <w:sz w:val="23"/>
          <w:szCs w:val="23"/>
        </w:rPr>
        <w:t>ráépítés, elbirtoklás</w:t>
      </w:r>
      <w:r w:rsidRPr="005B088F">
        <w:rPr>
          <w:rFonts w:cstheme="minorHAnsi"/>
          <w:sz w:val="23"/>
          <w:szCs w:val="23"/>
        </w:rPr>
        <w:t xml:space="preserve"> vagy az ingatlan-nyilvántartásban nem szereplő építmények szerzése is, de ide tartozik az </w:t>
      </w:r>
      <w:r w:rsidRPr="005B088F">
        <w:rPr>
          <w:rFonts w:cstheme="minorHAnsi"/>
          <w:b/>
          <w:sz w:val="23"/>
          <w:szCs w:val="23"/>
        </w:rPr>
        <w:t>öröklés</w:t>
      </w:r>
      <w:r w:rsidRPr="005B088F">
        <w:rPr>
          <w:rFonts w:cstheme="minorHAnsi"/>
          <w:sz w:val="23"/>
          <w:szCs w:val="23"/>
        </w:rPr>
        <w:t xml:space="preserve"> útján való szerzés is.</w:t>
      </w:r>
    </w:p>
    <w:p w14:paraId="3AA51F28"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6BA91DFE" w14:textId="77777777" w:rsidR="00882B44" w:rsidRPr="005B088F" w:rsidRDefault="00882B44" w:rsidP="00882B44">
      <w:pPr>
        <w:autoSpaceDE w:val="0"/>
        <w:autoSpaceDN w:val="0"/>
        <w:adjustRightInd w:val="0"/>
        <w:spacing w:after="0" w:line="240" w:lineRule="auto"/>
        <w:jc w:val="both"/>
        <w:rPr>
          <w:rFonts w:cstheme="minorHAnsi"/>
          <w:b/>
          <w:sz w:val="23"/>
          <w:szCs w:val="23"/>
        </w:rPr>
      </w:pPr>
      <w:r w:rsidRPr="005B088F">
        <w:rPr>
          <w:rFonts w:cstheme="minorHAnsi"/>
          <w:b/>
          <w:sz w:val="23"/>
          <w:szCs w:val="23"/>
        </w:rPr>
        <w:t>Vagyoni értékű jog jogosítottja</w:t>
      </w:r>
    </w:p>
    <w:p w14:paraId="1151A7B7"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Az adóalanyiságot generáló </w:t>
      </w:r>
      <w:r w:rsidRPr="005B088F">
        <w:rPr>
          <w:rFonts w:cstheme="minorHAnsi"/>
          <w:b/>
          <w:sz w:val="23"/>
          <w:szCs w:val="23"/>
        </w:rPr>
        <w:t>vagyoni értékű jog</w:t>
      </w:r>
      <w:r w:rsidRPr="005B088F">
        <w:rPr>
          <w:rFonts w:cstheme="minorHAnsi"/>
          <w:sz w:val="23"/>
          <w:szCs w:val="23"/>
        </w:rPr>
        <w:t xml:space="preserve"> az ingatlan-nyilvántartásba bejegyzett kezelői jog, vagyonkezelői jog, tartós földhasználat, haszonélvezet, használat joga - ideértve a külföldiek ingatlanhasználati jogát is -, földhasználat és lakásbérlet lehet. </w:t>
      </w:r>
    </w:p>
    <w:p w14:paraId="049BD36D"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690ABC0F"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Ilyen vagyoni értékű jog ingatlan-nyilvántartásba történő bejegyzése esetén nem az ingatlan-nyilvántartási tulajdonos, hanem az ilyen jog jogosítottjaként az ingatlan-nyilvántartásba bejegyzett személy minősül adóalanynak.</w:t>
      </w:r>
    </w:p>
    <w:p w14:paraId="5BDD85E1" w14:textId="77777777" w:rsidR="00882B44" w:rsidRPr="005B088F" w:rsidRDefault="00882B44" w:rsidP="00882B44">
      <w:pPr>
        <w:autoSpaceDE w:val="0"/>
        <w:autoSpaceDN w:val="0"/>
        <w:adjustRightInd w:val="0"/>
        <w:spacing w:after="0" w:line="240" w:lineRule="auto"/>
        <w:jc w:val="both"/>
        <w:rPr>
          <w:rFonts w:cstheme="minorHAnsi"/>
          <w:b/>
          <w:sz w:val="23"/>
          <w:szCs w:val="23"/>
        </w:rPr>
      </w:pPr>
    </w:p>
    <w:p w14:paraId="5C66014C" w14:textId="77777777" w:rsidR="00882B44" w:rsidRPr="005B088F" w:rsidRDefault="00882B44" w:rsidP="00882B44">
      <w:pPr>
        <w:autoSpaceDE w:val="0"/>
        <w:autoSpaceDN w:val="0"/>
        <w:adjustRightInd w:val="0"/>
        <w:spacing w:after="0" w:line="240" w:lineRule="auto"/>
        <w:jc w:val="both"/>
        <w:rPr>
          <w:rFonts w:cstheme="minorHAnsi"/>
          <w:b/>
          <w:sz w:val="23"/>
          <w:szCs w:val="23"/>
        </w:rPr>
      </w:pPr>
      <w:r w:rsidRPr="005B088F">
        <w:rPr>
          <w:rFonts w:cstheme="minorHAnsi"/>
          <w:b/>
          <w:sz w:val="23"/>
          <w:szCs w:val="23"/>
        </w:rPr>
        <w:t>Egyéb esetek</w:t>
      </w:r>
    </w:p>
    <w:p w14:paraId="274C4E40"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Társasház, -garázs és -üdülő esetén a tulajdonosok önálló adóalanyok, a közös használatú helyiségek után az adó alanya az említett közösség.</w:t>
      </w:r>
    </w:p>
    <w:p w14:paraId="3562BBA0"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27C4C2D1" w14:textId="3A01659D" w:rsidR="00882B44"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Ha az épületnek több tulajdonosa van vagy többeknek áll fenn vagyoni értékű joga az adóköteles építményén, akkor tulajdoni illetőségük vagyoni értékű jogosultságuk arányában áll fenn az adóalanyiság.</w:t>
      </w:r>
    </w:p>
    <w:p w14:paraId="62A40CA1" w14:textId="0B31051A" w:rsidR="006A1544" w:rsidRPr="005B088F" w:rsidRDefault="006A1544" w:rsidP="00882B44">
      <w:pPr>
        <w:autoSpaceDE w:val="0"/>
        <w:autoSpaceDN w:val="0"/>
        <w:adjustRightInd w:val="0"/>
        <w:spacing w:after="0" w:line="240" w:lineRule="auto"/>
        <w:jc w:val="both"/>
        <w:rPr>
          <w:rFonts w:cstheme="minorHAnsi"/>
          <w:sz w:val="23"/>
          <w:szCs w:val="23"/>
        </w:rPr>
      </w:pPr>
      <w:r>
        <w:rPr>
          <w:rFonts w:cstheme="minorHAnsi"/>
          <w:sz w:val="23"/>
          <w:szCs w:val="23"/>
        </w:rPr>
        <w:t>Több tulajdonos esetén a tulajdonosok az adóalanyisággal járó jogokkal és kötelezettségekkel egy tulajdonost is felruházhatnak, melyről az erre szolgáló megállapodás nyomtatványban rendelkez</w:t>
      </w:r>
      <w:r w:rsidR="00EA0152">
        <w:rPr>
          <w:rFonts w:cstheme="minorHAnsi"/>
          <w:sz w:val="23"/>
          <w:szCs w:val="23"/>
        </w:rPr>
        <w:t>het</w:t>
      </w:r>
      <w:r>
        <w:rPr>
          <w:rFonts w:cstheme="minorHAnsi"/>
          <w:sz w:val="23"/>
          <w:szCs w:val="23"/>
        </w:rPr>
        <w:t>nek</w:t>
      </w:r>
      <w:r w:rsidR="00EA0152">
        <w:rPr>
          <w:rFonts w:cstheme="minorHAnsi"/>
          <w:sz w:val="23"/>
          <w:szCs w:val="23"/>
        </w:rPr>
        <w:t>.</w:t>
      </w:r>
    </w:p>
    <w:p w14:paraId="42728FA9" w14:textId="77777777" w:rsidR="00882B44" w:rsidRPr="005B088F" w:rsidRDefault="00882B44" w:rsidP="00882B44">
      <w:pPr>
        <w:widowControl w:val="0"/>
        <w:shd w:val="clear" w:color="auto" w:fill="FFFFFF"/>
        <w:spacing w:before="200" w:line="240" w:lineRule="auto"/>
        <w:jc w:val="both"/>
        <w:rPr>
          <w:rFonts w:eastAsia="Arial" w:cstheme="minorHAnsi"/>
          <w:b/>
          <w:i/>
          <w:color w:val="1A171C"/>
          <w:sz w:val="23"/>
          <w:szCs w:val="23"/>
          <w:shd w:val="clear" w:color="auto" w:fill="FFFFFF"/>
          <w:lang w:eastAsia="hu-HU" w:bidi="hu-HU"/>
        </w:rPr>
      </w:pPr>
      <w:r w:rsidRPr="005B088F">
        <w:rPr>
          <w:rFonts w:eastAsia="Arial" w:cstheme="minorHAnsi"/>
          <w:b/>
          <w:i/>
          <w:color w:val="1A171C"/>
          <w:sz w:val="23"/>
          <w:szCs w:val="23"/>
          <w:shd w:val="clear" w:color="auto" w:fill="FFFFFF"/>
          <w:lang w:eastAsia="hu-HU" w:bidi="hu-HU"/>
        </w:rPr>
        <w:t>Miről kell adatbejelentést tenni?</w:t>
      </w:r>
    </w:p>
    <w:p w14:paraId="3FFE2807"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eastAsia="Arial" w:cstheme="minorHAnsi"/>
          <w:b/>
          <w:bCs/>
          <w:sz w:val="23"/>
          <w:szCs w:val="23"/>
        </w:rPr>
        <w:t xml:space="preserve">Az egy helyrajzi számon nyilvántartott adóköteles építményekről kell az adatbejelentést benyújtani. </w:t>
      </w:r>
      <w:r w:rsidRPr="005B088F">
        <w:rPr>
          <w:rFonts w:cstheme="minorHAnsi"/>
          <w:sz w:val="23"/>
          <w:szCs w:val="23"/>
        </w:rPr>
        <w:t>Abban az esetben, ha egy helyrajzi szám alatt több önálló adótárgy is található, ezekről az adatbejelentési nyomtatvány egyes betétlapjain, külön-külön kell számot adni.</w:t>
      </w:r>
    </w:p>
    <w:p w14:paraId="14526206" w14:textId="77777777" w:rsidR="00882B44" w:rsidRPr="005B088F" w:rsidRDefault="00882B44" w:rsidP="00882B44">
      <w:pPr>
        <w:autoSpaceDE w:val="0"/>
        <w:autoSpaceDN w:val="0"/>
        <w:adjustRightInd w:val="0"/>
        <w:spacing w:after="0" w:line="240" w:lineRule="auto"/>
        <w:jc w:val="both"/>
        <w:rPr>
          <w:rFonts w:eastAsia="Arial" w:cstheme="minorHAnsi"/>
          <w:b/>
          <w:bCs/>
          <w:sz w:val="23"/>
          <w:szCs w:val="23"/>
        </w:rPr>
      </w:pPr>
    </w:p>
    <w:p w14:paraId="37872C9D" w14:textId="77777777" w:rsidR="00882B44" w:rsidRPr="005B088F" w:rsidRDefault="00882B44" w:rsidP="00882B44">
      <w:pPr>
        <w:autoSpaceDE w:val="0"/>
        <w:autoSpaceDN w:val="0"/>
        <w:adjustRightInd w:val="0"/>
        <w:spacing w:after="0" w:line="240" w:lineRule="auto"/>
        <w:jc w:val="both"/>
        <w:rPr>
          <w:rFonts w:eastAsia="Arial" w:cstheme="minorHAnsi"/>
          <w:b/>
          <w:bCs/>
          <w:sz w:val="23"/>
          <w:szCs w:val="23"/>
        </w:rPr>
      </w:pPr>
      <w:r w:rsidRPr="005B088F">
        <w:rPr>
          <w:rFonts w:eastAsia="Arial" w:cstheme="minorHAnsi"/>
          <w:b/>
          <w:bCs/>
          <w:sz w:val="23"/>
          <w:szCs w:val="23"/>
        </w:rPr>
        <w:t xml:space="preserve">Építményadó-köteles az épület és az épületrész. </w:t>
      </w:r>
    </w:p>
    <w:p w14:paraId="57C751DC" w14:textId="77777777" w:rsidR="00882B44" w:rsidRPr="005B088F" w:rsidRDefault="00882B44" w:rsidP="00882B44">
      <w:pPr>
        <w:autoSpaceDE w:val="0"/>
        <w:autoSpaceDN w:val="0"/>
        <w:adjustRightInd w:val="0"/>
        <w:spacing w:after="0" w:line="240" w:lineRule="auto"/>
        <w:jc w:val="both"/>
        <w:rPr>
          <w:rFonts w:eastAsia="Arial" w:cstheme="minorHAnsi"/>
          <w:b/>
          <w:bCs/>
          <w:sz w:val="23"/>
          <w:szCs w:val="23"/>
        </w:rPr>
      </w:pPr>
    </w:p>
    <w:p w14:paraId="149C4210" w14:textId="77777777" w:rsidR="00882B44" w:rsidRPr="005B088F" w:rsidRDefault="00882B44" w:rsidP="00882B44">
      <w:pPr>
        <w:autoSpaceDE w:val="0"/>
        <w:autoSpaceDN w:val="0"/>
        <w:adjustRightInd w:val="0"/>
        <w:spacing w:after="0" w:line="240" w:lineRule="auto"/>
        <w:jc w:val="both"/>
        <w:rPr>
          <w:rFonts w:eastAsia="Arial" w:cstheme="minorHAnsi"/>
          <w:bCs/>
          <w:sz w:val="23"/>
          <w:szCs w:val="23"/>
        </w:rPr>
      </w:pPr>
      <w:r w:rsidRPr="005B088F">
        <w:rPr>
          <w:rFonts w:eastAsia="Arial" w:cstheme="minorHAnsi"/>
          <w:bCs/>
          <w:sz w:val="23"/>
          <w:szCs w:val="23"/>
        </w:rPr>
        <w:t>Az épület és az épületrész minősülhet lakásnak vagy nem lakás céljára szolgáló épületnek, épületrésznek.</w:t>
      </w:r>
    </w:p>
    <w:p w14:paraId="499F0AD2"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756EFE2A"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b/>
          <w:sz w:val="23"/>
          <w:szCs w:val="23"/>
        </w:rPr>
        <w:t>Épület</w:t>
      </w:r>
      <w:r w:rsidRPr="005B088F">
        <w:rPr>
          <w:rFonts w:cstheme="minorHAnsi"/>
          <w:sz w:val="23"/>
          <w:szCs w:val="23"/>
        </w:rPr>
        <w:t xml:space="preserve"> alatt – az építményadó-szabályozás vonatkozásában – az épített környezet alakításáról és védelméről szóló törvény szerinti olyan építmény vagy annak azon része értendő,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terepszint alatt van. </w:t>
      </w:r>
    </w:p>
    <w:p w14:paraId="3E199655"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76A90521"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b/>
          <w:sz w:val="23"/>
          <w:szCs w:val="23"/>
        </w:rPr>
        <w:t>Épületrész</w:t>
      </w:r>
      <w:r w:rsidRPr="005B088F">
        <w:rPr>
          <w:rFonts w:cstheme="minorHAnsi"/>
          <w:sz w:val="23"/>
          <w:szCs w:val="23"/>
        </w:rPr>
        <w:t xml:space="preserve"> pedig 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önálló ingatlanként nem szerepel. Ilyen lehet – többek között – többlakásos épületben (pl. ikerházban) található nem </w:t>
      </w:r>
      <w:proofErr w:type="spellStart"/>
      <w:r w:rsidRPr="005B088F">
        <w:rPr>
          <w:rFonts w:cstheme="minorHAnsi"/>
          <w:sz w:val="23"/>
          <w:szCs w:val="23"/>
        </w:rPr>
        <w:t>albetétesített</w:t>
      </w:r>
      <w:proofErr w:type="spellEnd"/>
      <w:r w:rsidRPr="005B088F">
        <w:rPr>
          <w:rFonts w:cstheme="minorHAnsi"/>
          <w:sz w:val="23"/>
          <w:szCs w:val="23"/>
        </w:rPr>
        <w:t xml:space="preserve"> lakás, egy családi ház garázsában kialakított önálló bejáratú „kisbolt” vagy műhely is.  </w:t>
      </w:r>
    </w:p>
    <w:p w14:paraId="4D36C36A" w14:textId="77777777" w:rsidR="00882B44" w:rsidRPr="005B088F" w:rsidRDefault="00882B44" w:rsidP="00882B44">
      <w:pPr>
        <w:widowControl w:val="0"/>
        <w:shd w:val="clear" w:color="auto" w:fill="FFFFFF"/>
        <w:spacing w:before="200" w:line="240" w:lineRule="auto"/>
        <w:jc w:val="both"/>
        <w:rPr>
          <w:rFonts w:cstheme="minorHAnsi"/>
          <w:b/>
          <w:bCs/>
          <w:sz w:val="23"/>
          <w:szCs w:val="23"/>
        </w:rPr>
      </w:pPr>
      <w:r w:rsidRPr="005B088F">
        <w:rPr>
          <w:rFonts w:cstheme="minorHAnsi"/>
          <w:sz w:val="23"/>
          <w:szCs w:val="23"/>
        </w:rPr>
        <w:t xml:space="preserve">Az adókötelezettség az építmény valamennyi helyiségére kiterjed, annak rendeltetésétől, illetőleg hasznosításától függetlenül. </w:t>
      </w:r>
      <w:r w:rsidRPr="005B088F">
        <w:rPr>
          <w:rFonts w:cstheme="minorHAnsi"/>
          <w:b/>
          <w:bCs/>
          <w:sz w:val="23"/>
          <w:szCs w:val="23"/>
        </w:rPr>
        <w:t xml:space="preserve">Az építmény használatának a szünetelése az adókötelezettséget </w:t>
      </w:r>
      <w:r w:rsidRPr="005B088F">
        <w:rPr>
          <w:rFonts w:cstheme="minorHAnsi"/>
          <w:b/>
          <w:bCs/>
          <w:sz w:val="23"/>
          <w:szCs w:val="23"/>
        </w:rPr>
        <w:lastRenderedPageBreak/>
        <w:t>nem érinti.</w:t>
      </w:r>
    </w:p>
    <w:p w14:paraId="48F3A03C" w14:textId="77777777" w:rsidR="00882B44" w:rsidRPr="005B088F" w:rsidRDefault="00882B44" w:rsidP="00882B44">
      <w:pPr>
        <w:autoSpaceDE w:val="0"/>
        <w:autoSpaceDN w:val="0"/>
        <w:adjustRightInd w:val="0"/>
        <w:spacing w:after="0" w:line="240" w:lineRule="auto"/>
        <w:jc w:val="both"/>
        <w:rPr>
          <w:rFonts w:cstheme="minorHAnsi"/>
          <w:b/>
          <w:i/>
          <w:sz w:val="23"/>
          <w:szCs w:val="23"/>
        </w:rPr>
      </w:pPr>
      <w:r w:rsidRPr="005B088F">
        <w:rPr>
          <w:rFonts w:cstheme="minorHAnsi"/>
          <w:b/>
          <w:i/>
          <w:sz w:val="23"/>
          <w:szCs w:val="23"/>
        </w:rPr>
        <w:t>Meddig, hová kell a bejelentést benyújtani?</w:t>
      </w:r>
    </w:p>
    <w:p w14:paraId="4556F8C3"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349217F3"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14:paraId="63AD8736"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13291CD4"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Például, ha valaki lakást, családi házat vásárolt az év november 20-án, akkor a következő év január 15-ig kell a nyomtatványt kitölteni és benyújtani a lakás fekvése szerinti önkormányzati adóhatósághoz.</w:t>
      </w:r>
    </w:p>
    <w:p w14:paraId="2B43AE4F"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5E82D681" w14:textId="77777777" w:rsidR="00882B44" w:rsidRPr="005B088F" w:rsidRDefault="00882B44" w:rsidP="00882B44">
      <w:pPr>
        <w:autoSpaceDE w:val="0"/>
        <w:autoSpaceDN w:val="0"/>
        <w:adjustRightInd w:val="0"/>
        <w:spacing w:after="0" w:line="240" w:lineRule="auto"/>
        <w:jc w:val="both"/>
        <w:rPr>
          <w:rFonts w:cstheme="minorHAnsi"/>
          <w:b/>
          <w:i/>
          <w:sz w:val="23"/>
          <w:szCs w:val="23"/>
        </w:rPr>
      </w:pPr>
      <w:r w:rsidRPr="005B088F">
        <w:rPr>
          <w:rFonts w:cstheme="minorHAnsi"/>
          <w:b/>
          <w:i/>
          <w:sz w:val="23"/>
          <w:szCs w:val="23"/>
        </w:rPr>
        <w:t>Mi történik az adatbejelentést követően?</w:t>
      </w:r>
    </w:p>
    <w:p w14:paraId="5C6BE97B"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32E8ECA0" w14:textId="6311F3E4" w:rsidR="00882B44" w:rsidRPr="003C0373" w:rsidRDefault="00882B44" w:rsidP="00882B44">
      <w:pPr>
        <w:autoSpaceDE w:val="0"/>
        <w:autoSpaceDN w:val="0"/>
        <w:adjustRightInd w:val="0"/>
        <w:spacing w:after="0" w:line="240" w:lineRule="auto"/>
        <w:jc w:val="both"/>
        <w:rPr>
          <w:rFonts w:cstheme="minorHAnsi"/>
          <w:b/>
          <w:bCs/>
          <w:sz w:val="23"/>
          <w:szCs w:val="23"/>
        </w:rPr>
      </w:pPr>
      <w:r w:rsidRPr="003C0373">
        <w:rPr>
          <w:rFonts w:cstheme="minorHAnsi"/>
          <w:b/>
          <w:bCs/>
          <w:sz w:val="23"/>
          <w:szCs w:val="23"/>
        </w:rPr>
        <w:t xml:space="preserve">Az adatbejelentés adatai alapján az önkormányzati adóhatóság határozatban állapítja meg az adót. </w:t>
      </w:r>
    </w:p>
    <w:p w14:paraId="6FC00265" w14:textId="7CBE5B2C"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Amennyiben a határozat-hozatalhoz szükséges (</w:t>
      </w:r>
      <w:proofErr w:type="spellStart"/>
      <w:r w:rsidRPr="005B088F">
        <w:rPr>
          <w:rFonts w:cstheme="minorHAnsi"/>
          <w:sz w:val="23"/>
          <w:szCs w:val="23"/>
        </w:rPr>
        <w:t>pl</w:t>
      </w:r>
      <w:proofErr w:type="spellEnd"/>
      <w:r w:rsidRPr="005B088F">
        <w:rPr>
          <w:rFonts w:cstheme="minorHAnsi"/>
          <w:sz w:val="23"/>
          <w:szCs w:val="23"/>
        </w:rPr>
        <w:t>- az adatbejelentés hiányos kitöltése esetén), az adóhatóság hiánypótlást rendelhet el, melynek során az adó megállapításhoz szükséges adatokat bekéri. Ha a tényállás ekkor sem tisztázható, akkor az önkormányzati adóhatóság ellenőrzést rendel el és ellenőrzés keretén belül hoz határozatot az adó összegéről.</w:t>
      </w:r>
    </w:p>
    <w:p w14:paraId="3428CCC9"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1C450AAC" w14:textId="77777777" w:rsidR="00882B44" w:rsidRPr="005B088F" w:rsidRDefault="00882B44" w:rsidP="00882B44">
      <w:pPr>
        <w:widowControl w:val="0"/>
        <w:autoSpaceDE w:val="0"/>
        <w:autoSpaceDN w:val="0"/>
        <w:adjustRightInd w:val="0"/>
        <w:spacing w:after="0" w:line="240" w:lineRule="auto"/>
        <w:jc w:val="both"/>
        <w:rPr>
          <w:rFonts w:cstheme="minorHAnsi"/>
          <w:b/>
          <w:bCs/>
          <w:sz w:val="23"/>
          <w:szCs w:val="23"/>
        </w:rPr>
      </w:pPr>
      <w:r w:rsidRPr="005B088F">
        <w:rPr>
          <w:rFonts w:cstheme="minorHAnsi"/>
          <w:b/>
          <w:bCs/>
          <w:sz w:val="23"/>
          <w:szCs w:val="23"/>
        </w:rPr>
        <w:t>Az adózónak a határozat kézhezvételét követően kell az adót megfizetni a határozatban szereplő időpontokban és összegben (általában évente két részletben kell az adót megfizetni).</w:t>
      </w:r>
    </w:p>
    <w:p w14:paraId="1FB71F2F" w14:textId="77777777" w:rsidR="00882B44" w:rsidRPr="005B088F" w:rsidRDefault="00882B44" w:rsidP="00882B44">
      <w:pPr>
        <w:widowControl w:val="0"/>
        <w:autoSpaceDE w:val="0"/>
        <w:autoSpaceDN w:val="0"/>
        <w:adjustRightInd w:val="0"/>
        <w:spacing w:after="0" w:line="240" w:lineRule="auto"/>
        <w:jc w:val="both"/>
        <w:rPr>
          <w:rFonts w:cstheme="minorHAnsi"/>
          <w:sz w:val="23"/>
          <w:szCs w:val="23"/>
        </w:rPr>
      </w:pPr>
    </w:p>
    <w:p w14:paraId="4F34187A" w14:textId="77777777" w:rsidR="00882B44" w:rsidRPr="005B088F" w:rsidRDefault="00882B44" w:rsidP="00882B44">
      <w:pPr>
        <w:widowControl w:val="0"/>
        <w:shd w:val="clear" w:color="auto" w:fill="FFFFFF"/>
        <w:spacing w:before="200" w:line="240" w:lineRule="auto"/>
        <w:jc w:val="both"/>
        <w:outlineLvl w:val="0"/>
        <w:rPr>
          <w:rFonts w:eastAsia="Arial" w:cstheme="minorHAnsi"/>
          <w:b/>
          <w:bCs/>
          <w:color w:val="1A171C"/>
          <w:sz w:val="23"/>
          <w:szCs w:val="23"/>
          <w:shd w:val="clear" w:color="auto" w:fill="FFFFFF"/>
          <w:lang w:eastAsia="hu-HU" w:bidi="hu-HU"/>
        </w:rPr>
      </w:pPr>
      <w:r w:rsidRPr="005B088F">
        <w:rPr>
          <w:rFonts w:eastAsia="Arial" w:cstheme="minorHAnsi"/>
          <w:b/>
          <w:bCs/>
          <w:color w:val="1A171C"/>
          <w:sz w:val="23"/>
          <w:szCs w:val="23"/>
          <w:shd w:val="clear" w:color="auto" w:fill="FFFFFF"/>
          <w:lang w:eastAsia="hu-HU" w:bidi="hu-HU"/>
        </w:rPr>
        <w:t>AZ ADATBEJELENTÉSI NYOMTATVÁNY EGYES SORAI</w:t>
      </w:r>
    </w:p>
    <w:p w14:paraId="1C9BE853" w14:textId="77777777" w:rsidR="00882B44" w:rsidRPr="005B088F" w:rsidRDefault="00882B44" w:rsidP="00882B44">
      <w:pPr>
        <w:widowControl w:val="0"/>
        <w:numPr>
          <w:ilvl w:val="0"/>
          <w:numId w:val="2"/>
        </w:numPr>
        <w:spacing w:after="0" w:line="240" w:lineRule="auto"/>
        <w:ind w:left="1077"/>
        <w:contextualSpacing/>
        <w:rPr>
          <w:rFonts w:cstheme="minorHAnsi"/>
          <w:sz w:val="23"/>
          <w:szCs w:val="23"/>
        </w:rPr>
      </w:pPr>
      <w:r w:rsidRPr="005B088F">
        <w:rPr>
          <w:rFonts w:cstheme="minorHAnsi"/>
          <w:b/>
          <w:sz w:val="23"/>
          <w:szCs w:val="23"/>
        </w:rPr>
        <w:t>Az adatbejelentés fajtája:</w:t>
      </w:r>
    </w:p>
    <w:p w14:paraId="242C7020" w14:textId="77777777" w:rsidR="00882B44" w:rsidRPr="005B088F" w:rsidRDefault="00882B44" w:rsidP="00882B44">
      <w:pPr>
        <w:widowControl w:val="0"/>
        <w:spacing w:after="0" w:line="240" w:lineRule="auto"/>
        <w:ind w:left="1077"/>
        <w:contextualSpacing/>
        <w:rPr>
          <w:rFonts w:cstheme="minorHAnsi"/>
          <w:sz w:val="23"/>
          <w:szCs w:val="23"/>
        </w:rPr>
      </w:pPr>
    </w:p>
    <w:p w14:paraId="57D64966" w14:textId="77777777" w:rsidR="00882B44" w:rsidRPr="005B088F" w:rsidRDefault="00882B44" w:rsidP="00882B44">
      <w:pPr>
        <w:widowControl w:val="0"/>
        <w:shd w:val="clear" w:color="auto" w:fill="FFFFFF"/>
        <w:spacing w:after="0" w:line="240" w:lineRule="auto"/>
        <w:jc w:val="both"/>
        <w:outlineLvl w:val="0"/>
        <w:rPr>
          <w:rFonts w:eastAsia="Arial" w:cstheme="minorHAnsi"/>
          <w:bCs/>
          <w:sz w:val="23"/>
          <w:szCs w:val="23"/>
        </w:rPr>
      </w:pPr>
      <w:r w:rsidRPr="005B088F">
        <w:rPr>
          <w:rFonts w:eastAsia="Arial" w:cstheme="minorHAnsi"/>
          <w:bCs/>
          <w:sz w:val="23"/>
          <w:szCs w:val="23"/>
        </w:rPr>
        <w:t xml:space="preserve">Az adatbejelentés fajtája szerint kétféle lehet, megállapodás alapján és nem megállapodás alapján benyújtott adatbejelentés. </w:t>
      </w:r>
    </w:p>
    <w:p w14:paraId="52CABCB9" w14:textId="77777777" w:rsidR="00882B44" w:rsidRPr="005B088F" w:rsidRDefault="00882B44" w:rsidP="00882B44">
      <w:pPr>
        <w:widowControl w:val="0"/>
        <w:shd w:val="clear" w:color="auto" w:fill="FFFFFF"/>
        <w:spacing w:after="0" w:line="240" w:lineRule="auto"/>
        <w:jc w:val="both"/>
        <w:outlineLvl w:val="0"/>
        <w:rPr>
          <w:rFonts w:eastAsia="Arial" w:cstheme="minorHAnsi"/>
          <w:bCs/>
          <w:sz w:val="23"/>
          <w:szCs w:val="23"/>
        </w:rPr>
      </w:pPr>
    </w:p>
    <w:p w14:paraId="46B6E9E9" w14:textId="58B74B32" w:rsidR="00882B44" w:rsidRPr="005B088F" w:rsidRDefault="00882B44" w:rsidP="00882B44">
      <w:pPr>
        <w:widowControl w:val="0"/>
        <w:shd w:val="clear" w:color="auto" w:fill="FFFFFF"/>
        <w:spacing w:after="0" w:line="240" w:lineRule="auto"/>
        <w:jc w:val="both"/>
        <w:outlineLvl w:val="0"/>
        <w:rPr>
          <w:rFonts w:cstheme="minorHAnsi"/>
          <w:sz w:val="23"/>
          <w:szCs w:val="23"/>
        </w:rPr>
      </w:pPr>
      <w:r w:rsidRPr="005B088F">
        <w:rPr>
          <w:rFonts w:eastAsia="Arial" w:cstheme="minorHAnsi"/>
          <w:bCs/>
          <w:sz w:val="23"/>
          <w:szCs w:val="23"/>
        </w:rPr>
        <w:t xml:space="preserve">A </w:t>
      </w:r>
      <w:r w:rsidRPr="005B088F">
        <w:rPr>
          <w:rFonts w:eastAsia="Arial" w:cstheme="minorHAnsi"/>
          <w:b/>
          <w:bCs/>
          <w:sz w:val="23"/>
          <w:szCs w:val="23"/>
        </w:rPr>
        <w:t>megállapodás alapján benyújtott adatbejelentés</w:t>
      </w:r>
      <w:r w:rsidRPr="005B088F">
        <w:rPr>
          <w:rFonts w:eastAsia="Arial" w:cstheme="minorHAnsi"/>
          <w:bCs/>
          <w:sz w:val="23"/>
          <w:szCs w:val="23"/>
        </w:rPr>
        <w:t xml:space="preserve"> – értelemszerűen – csak abban az esetben következhet be, ha az ingatlan után az adóalanyiság egyidejűleg több személy vagy szervezet esetében áll fenn, </w:t>
      </w:r>
      <w:proofErr w:type="gramStart"/>
      <w:r w:rsidRPr="005B088F">
        <w:rPr>
          <w:rFonts w:eastAsia="Arial" w:cstheme="minorHAnsi"/>
          <w:bCs/>
          <w:sz w:val="23"/>
          <w:szCs w:val="23"/>
        </w:rPr>
        <w:t>azaz</w:t>
      </w:r>
      <w:proofErr w:type="gramEnd"/>
      <w:r w:rsidRPr="005B088F">
        <w:rPr>
          <w:rFonts w:eastAsia="Arial" w:cstheme="minorHAnsi"/>
          <w:bCs/>
          <w:sz w:val="23"/>
          <w:szCs w:val="23"/>
        </w:rPr>
        <w:t xml:space="preserve"> ha az adótárgy építményen több személynek (szervezetnek) áll fenn tulajdonjoga, vagy az ingatlan-nyilvántartásba bejegyzett – helyi adókról szóló 1990. évi C. törvény (</w:t>
      </w:r>
      <w:proofErr w:type="spellStart"/>
      <w:r w:rsidRPr="005B088F">
        <w:rPr>
          <w:rFonts w:eastAsia="Arial" w:cstheme="minorHAnsi"/>
          <w:bCs/>
          <w:sz w:val="23"/>
          <w:szCs w:val="23"/>
        </w:rPr>
        <w:t>Htv</w:t>
      </w:r>
      <w:proofErr w:type="spellEnd"/>
      <w:r w:rsidRPr="005B088F">
        <w:rPr>
          <w:rFonts w:eastAsia="Arial" w:cstheme="minorHAnsi"/>
          <w:bCs/>
          <w:sz w:val="23"/>
          <w:szCs w:val="23"/>
        </w:rPr>
        <w:t>.) szerinti – vagyoni értékű joga. Ez utóbbi esetben ezek a személyek ír</w:t>
      </w:r>
      <w:r w:rsidRPr="005B088F">
        <w:rPr>
          <w:rFonts w:cstheme="minorHAnsi"/>
          <w:sz w:val="23"/>
          <w:szCs w:val="23"/>
        </w:rPr>
        <w:t xml:space="preserve">ásban megkötött és az adóhatósághoz benyújtott megállapodásukban az adóalanyisággal kapcsolatos jogokkal és kötelezettségekkel egy tulajdonost vagy a vagyoni értékű jog jogosítottjai közül egy személyt (szervezetet) is felruházhatnak. Ez a lehetőség azonban csak akkor áll fenn, ha a megállapodásban valamennyi tulajdonos (vagyoni értékű jog jogosítottja) részt vesz. </w:t>
      </w:r>
      <w:proofErr w:type="gramStart"/>
      <w:r w:rsidRPr="005B088F">
        <w:rPr>
          <w:rFonts w:cstheme="minorHAnsi"/>
          <w:sz w:val="23"/>
          <w:szCs w:val="23"/>
        </w:rPr>
        <w:t>Például</w:t>
      </w:r>
      <w:proofErr w:type="gramEnd"/>
      <w:r w:rsidRPr="005B088F">
        <w:rPr>
          <w:rFonts w:cstheme="minorHAnsi"/>
          <w:sz w:val="23"/>
          <w:szCs w:val="23"/>
        </w:rPr>
        <w:t xml:space="preserve"> ha egy osztatlan közös tulajdonban lévő lakásnak 4 tulajdonosa van, akkor egy erről szóló megállapodás megkötése esetén elegendő erről az adótárgyról egy – a három tulajdonostársa által erre felruházott – tulajdonostársnak egy adatbejelentési nyomtatványt benyújtania. </w:t>
      </w:r>
    </w:p>
    <w:p w14:paraId="72386E47" w14:textId="77777777" w:rsidR="00882B44" w:rsidRPr="005B088F" w:rsidRDefault="00882B44" w:rsidP="00882B44">
      <w:pPr>
        <w:keepNext/>
        <w:keepLines/>
        <w:widowControl w:val="0"/>
        <w:shd w:val="clear" w:color="auto" w:fill="FFFFFF"/>
        <w:spacing w:after="0" w:line="240" w:lineRule="auto"/>
        <w:jc w:val="both"/>
        <w:outlineLvl w:val="0"/>
        <w:rPr>
          <w:rFonts w:cstheme="minorHAnsi"/>
          <w:sz w:val="23"/>
          <w:szCs w:val="23"/>
        </w:rPr>
      </w:pPr>
    </w:p>
    <w:p w14:paraId="79EB8370" w14:textId="77777777" w:rsidR="00882B44" w:rsidRPr="005B088F" w:rsidRDefault="00882B44" w:rsidP="00882B44">
      <w:pPr>
        <w:keepNext/>
        <w:keepLines/>
        <w:widowControl w:val="0"/>
        <w:shd w:val="clear" w:color="auto" w:fill="FFFFFF"/>
        <w:spacing w:after="0" w:line="240" w:lineRule="auto"/>
        <w:jc w:val="both"/>
        <w:outlineLvl w:val="0"/>
        <w:rPr>
          <w:rFonts w:cstheme="minorHAnsi"/>
          <w:sz w:val="23"/>
          <w:szCs w:val="23"/>
        </w:rPr>
      </w:pPr>
      <w:r w:rsidRPr="005B088F">
        <w:rPr>
          <w:rFonts w:cstheme="minorHAnsi"/>
          <w:sz w:val="23"/>
          <w:szCs w:val="23"/>
        </w:rPr>
        <w:t>Ebben a blokkban a megfelelő sor melletti négyzetbe X-</w:t>
      </w:r>
      <w:proofErr w:type="spellStart"/>
      <w:r w:rsidRPr="005B088F">
        <w:rPr>
          <w:rFonts w:cstheme="minorHAnsi"/>
          <w:sz w:val="23"/>
          <w:szCs w:val="23"/>
        </w:rPr>
        <w:t>et</w:t>
      </w:r>
      <w:proofErr w:type="spellEnd"/>
      <w:r w:rsidRPr="005B088F">
        <w:rPr>
          <w:rFonts w:cstheme="minorHAnsi"/>
          <w:sz w:val="23"/>
          <w:szCs w:val="23"/>
        </w:rPr>
        <w:t xml:space="preserve"> téve kell jelölni, hogy az adatbejelentés megállapodás alapján benyújtott vagy sem.</w:t>
      </w:r>
    </w:p>
    <w:p w14:paraId="5B1E6462" w14:textId="77777777" w:rsidR="00882B44" w:rsidRPr="005B088F" w:rsidRDefault="00882B44" w:rsidP="00882B44">
      <w:pPr>
        <w:keepNext/>
        <w:keepLines/>
        <w:widowControl w:val="0"/>
        <w:shd w:val="clear" w:color="auto" w:fill="FFFFFF"/>
        <w:spacing w:after="0" w:line="240" w:lineRule="auto"/>
        <w:jc w:val="both"/>
        <w:outlineLvl w:val="0"/>
        <w:rPr>
          <w:rFonts w:cstheme="minorHAnsi"/>
          <w:sz w:val="23"/>
          <w:szCs w:val="23"/>
        </w:rPr>
      </w:pPr>
    </w:p>
    <w:p w14:paraId="37FDF7D1" w14:textId="77777777" w:rsidR="00882B44" w:rsidRPr="005B088F" w:rsidRDefault="00882B44" w:rsidP="00882B44">
      <w:pPr>
        <w:numPr>
          <w:ilvl w:val="0"/>
          <w:numId w:val="2"/>
        </w:numPr>
        <w:contextualSpacing/>
        <w:rPr>
          <w:rFonts w:cstheme="minorHAnsi"/>
          <w:b/>
          <w:sz w:val="23"/>
          <w:szCs w:val="23"/>
        </w:rPr>
      </w:pPr>
      <w:r w:rsidRPr="005B088F">
        <w:rPr>
          <w:rFonts w:cstheme="minorHAnsi"/>
          <w:b/>
          <w:sz w:val="23"/>
          <w:szCs w:val="23"/>
        </w:rPr>
        <w:t>Az adatbejelentő adatai</w:t>
      </w:r>
    </w:p>
    <w:p w14:paraId="2518DC34" w14:textId="77777777" w:rsidR="00882B44" w:rsidRPr="005B088F" w:rsidRDefault="00882B44" w:rsidP="00882B44">
      <w:pPr>
        <w:contextualSpacing/>
        <w:rPr>
          <w:rFonts w:cstheme="minorHAnsi"/>
          <w:b/>
          <w:sz w:val="23"/>
          <w:szCs w:val="23"/>
        </w:rPr>
      </w:pPr>
    </w:p>
    <w:p w14:paraId="45C4711C" w14:textId="0ACC9416" w:rsidR="00882B44" w:rsidRPr="005B088F" w:rsidRDefault="00882B44" w:rsidP="00882B44">
      <w:pPr>
        <w:contextualSpacing/>
        <w:rPr>
          <w:rFonts w:cstheme="minorHAnsi"/>
          <w:sz w:val="23"/>
          <w:szCs w:val="23"/>
        </w:rPr>
      </w:pPr>
      <w:r w:rsidRPr="005B088F">
        <w:rPr>
          <w:rFonts w:cstheme="minorHAnsi"/>
          <w:sz w:val="23"/>
          <w:szCs w:val="23"/>
        </w:rPr>
        <w:t>Ezt a részt értelemszerűen kell kitölteni az adatbejelentő személyes, szervezeti adataival.</w:t>
      </w:r>
    </w:p>
    <w:p w14:paraId="1C341E2F" w14:textId="77777777" w:rsidR="00882B44" w:rsidRPr="005B088F" w:rsidRDefault="00882B44" w:rsidP="00882B44">
      <w:pPr>
        <w:contextualSpacing/>
        <w:rPr>
          <w:rFonts w:cstheme="minorHAnsi"/>
          <w:sz w:val="23"/>
          <w:szCs w:val="23"/>
        </w:rPr>
      </w:pPr>
    </w:p>
    <w:p w14:paraId="1676B0D7" w14:textId="77777777" w:rsidR="00882B44" w:rsidRPr="005B088F" w:rsidRDefault="00882B44" w:rsidP="00882B44">
      <w:pPr>
        <w:numPr>
          <w:ilvl w:val="0"/>
          <w:numId w:val="2"/>
        </w:numPr>
        <w:contextualSpacing/>
        <w:rPr>
          <w:rFonts w:cstheme="minorHAnsi"/>
          <w:b/>
          <w:sz w:val="23"/>
          <w:szCs w:val="23"/>
        </w:rPr>
      </w:pPr>
      <w:r w:rsidRPr="005B088F">
        <w:rPr>
          <w:rFonts w:cstheme="minorHAnsi"/>
          <w:b/>
          <w:sz w:val="23"/>
          <w:szCs w:val="23"/>
        </w:rPr>
        <w:t>Az adatbejelentő tulajdonjoga, vagyoni értékű joga</w:t>
      </w:r>
    </w:p>
    <w:p w14:paraId="626AF1AF" w14:textId="77777777" w:rsidR="00882B44" w:rsidRPr="005B088F" w:rsidRDefault="00882B44" w:rsidP="00882B44">
      <w:pPr>
        <w:contextualSpacing/>
        <w:rPr>
          <w:rFonts w:cstheme="minorHAnsi"/>
          <w:b/>
          <w:sz w:val="23"/>
          <w:szCs w:val="23"/>
        </w:rPr>
      </w:pPr>
    </w:p>
    <w:p w14:paraId="3BC6AEA6" w14:textId="77777777" w:rsidR="00882B44" w:rsidRPr="005B088F" w:rsidRDefault="00882B44" w:rsidP="00882B44">
      <w:pPr>
        <w:spacing w:after="0" w:line="240" w:lineRule="auto"/>
        <w:contextualSpacing/>
        <w:jc w:val="both"/>
        <w:rPr>
          <w:rFonts w:cstheme="minorHAnsi"/>
          <w:sz w:val="23"/>
          <w:szCs w:val="23"/>
        </w:rPr>
      </w:pPr>
      <w:r w:rsidRPr="005B088F">
        <w:rPr>
          <w:rFonts w:cstheme="minorHAnsi"/>
          <w:sz w:val="23"/>
          <w:szCs w:val="23"/>
        </w:rPr>
        <w:lastRenderedPageBreak/>
        <w:t xml:space="preserve">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w:t>
      </w:r>
      <w:proofErr w:type="gramStart"/>
      <w:r w:rsidRPr="005B088F">
        <w:rPr>
          <w:rFonts w:cstheme="minorHAnsi"/>
          <w:sz w:val="23"/>
          <w:szCs w:val="23"/>
        </w:rPr>
        <w:t>X-el</w:t>
      </w:r>
      <w:proofErr w:type="gramEnd"/>
      <w:r w:rsidRPr="005B088F">
        <w:rPr>
          <w:rFonts w:cstheme="minorHAnsi"/>
          <w:sz w:val="23"/>
          <w:szCs w:val="23"/>
        </w:rPr>
        <w:t xml:space="preserve"> az adóalanyiságot generáló vagyoni értékű jog fajtáját is.</w:t>
      </w:r>
    </w:p>
    <w:p w14:paraId="5026FB9B" w14:textId="77777777" w:rsidR="00882B44" w:rsidRPr="005B088F" w:rsidRDefault="00882B44" w:rsidP="00882B44">
      <w:pPr>
        <w:contextualSpacing/>
        <w:jc w:val="both"/>
        <w:rPr>
          <w:rFonts w:cstheme="minorHAnsi"/>
          <w:sz w:val="23"/>
          <w:szCs w:val="23"/>
        </w:rPr>
      </w:pPr>
    </w:p>
    <w:p w14:paraId="028F5955" w14:textId="77777777" w:rsidR="00882B44" w:rsidRPr="005B088F" w:rsidRDefault="00882B44" w:rsidP="00882B44">
      <w:pPr>
        <w:numPr>
          <w:ilvl w:val="0"/>
          <w:numId w:val="2"/>
        </w:numPr>
        <w:contextualSpacing/>
        <w:rPr>
          <w:rFonts w:cstheme="minorHAnsi"/>
          <w:sz w:val="23"/>
          <w:szCs w:val="23"/>
        </w:rPr>
      </w:pPr>
      <w:r w:rsidRPr="005B088F">
        <w:rPr>
          <w:rFonts w:cstheme="minorHAnsi"/>
          <w:b/>
          <w:sz w:val="23"/>
          <w:szCs w:val="23"/>
        </w:rPr>
        <w:t>Az építmény címe:</w:t>
      </w:r>
    </w:p>
    <w:p w14:paraId="5062B432" w14:textId="77777777" w:rsidR="00882B44" w:rsidRPr="005B088F" w:rsidRDefault="00882B44" w:rsidP="00882B44">
      <w:pPr>
        <w:ind w:left="1080"/>
        <w:contextualSpacing/>
        <w:rPr>
          <w:rFonts w:cstheme="minorHAnsi"/>
          <w:sz w:val="23"/>
          <w:szCs w:val="23"/>
        </w:rPr>
      </w:pPr>
    </w:p>
    <w:p w14:paraId="75A7C358" w14:textId="6559B814" w:rsidR="00882B44" w:rsidRPr="005B088F" w:rsidRDefault="00882B44" w:rsidP="00882B44">
      <w:pPr>
        <w:spacing w:after="0" w:line="240" w:lineRule="auto"/>
        <w:jc w:val="both"/>
        <w:rPr>
          <w:rFonts w:cstheme="minorHAnsi"/>
          <w:sz w:val="23"/>
          <w:szCs w:val="23"/>
        </w:rPr>
      </w:pPr>
      <w:r w:rsidRPr="005B088F">
        <w:rPr>
          <w:rFonts w:cstheme="minorHAnsi"/>
          <w:b/>
          <w:sz w:val="23"/>
          <w:szCs w:val="23"/>
        </w:rPr>
        <w:t>1</w:t>
      </w:r>
      <w:r w:rsidRPr="005B088F">
        <w:rPr>
          <w:rFonts w:cstheme="minorHAnsi"/>
          <w:sz w:val="23"/>
          <w:szCs w:val="23"/>
        </w:rPr>
        <w:t xml:space="preserve">. Ennél a résznél az adatbejelentés tárgyát képező adótárgy épület/épületrész cím adatai rögzítendők. </w:t>
      </w:r>
    </w:p>
    <w:p w14:paraId="3FFE0E5D" w14:textId="77777777" w:rsidR="00882B44" w:rsidRPr="005B088F" w:rsidRDefault="00882B44" w:rsidP="00882B44">
      <w:pPr>
        <w:pStyle w:val="Listaszerbekezds"/>
        <w:jc w:val="both"/>
        <w:rPr>
          <w:rFonts w:asciiTheme="minorHAnsi" w:hAnsiTheme="minorHAnsi" w:cstheme="minorHAnsi"/>
          <w:sz w:val="23"/>
          <w:szCs w:val="23"/>
        </w:rPr>
      </w:pPr>
    </w:p>
    <w:p w14:paraId="1079E852" w14:textId="77777777" w:rsidR="00882B44" w:rsidRPr="005B088F" w:rsidRDefault="00882B44" w:rsidP="00882B44">
      <w:pPr>
        <w:spacing w:after="0" w:line="240" w:lineRule="auto"/>
        <w:contextualSpacing/>
        <w:jc w:val="both"/>
        <w:rPr>
          <w:rFonts w:cstheme="minorHAnsi"/>
          <w:sz w:val="23"/>
          <w:szCs w:val="23"/>
        </w:rPr>
      </w:pPr>
      <w:r w:rsidRPr="005B088F">
        <w:rPr>
          <w:rFonts w:cstheme="minorHAnsi"/>
          <w:b/>
          <w:sz w:val="23"/>
          <w:szCs w:val="23"/>
        </w:rPr>
        <w:t>2.</w:t>
      </w:r>
      <w:r w:rsidRPr="005B088F">
        <w:rPr>
          <w:rFonts w:cstheme="minorHAnsi"/>
          <w:sz w:val="23"/>
          <w:szCs w:val="23"/>
        </w:rPr>
        <w:t xml:space="preserve"> Meg kell adni továbbá az adótárgy ingatlan-nyilvántartásban rögzített helyrajzi számát is.</w:t>
      </w:r>
    </w:p>
    <w:p w14:paraId="2FD23FCC" w14:textId="77777777" w:rsidR="00882B44" w:rsidRPr="005B088F" w:rsidRDefault="00882B44" w:rsidP="00882B44">
      <w:pPr>
        <w:spacing w:after="0" w:line="240" w:lineRule="auto"/>
        <w:contextualSpacing/>
        <w:jc w:val="both"/>
        <w:rPr>
          <w:rFonts w:cstheme="minorHAnsi"/>
          <w:sz w:val="23"/>
          <w:szCs w:val="23"/>
        </w:rPr>
      </w:pPr>
    </w:p>
    <w:p w14:paraId="2FE63CD1" w14:textId="77777777" w:rsidR="00882B44" w:rsidRPr="005B088F" w:rsidRDefault="00882B44" w:rsidP="00882B44">
      <w:pPr>
        <w:spacing w:after="0" w:line="240" w:lineRule="auto"/>
        <w:contextualSpacing/>
        <w:jc w:val="both"/>
        <w:rPr>
          <w:rFonts w:cstheme="minorHAnsi"/>
          <w:sz w:val="23"/>
          <w:szCs w:val="23"/>
        </w:rPr>
      </w:pPr>
      <w:r w:rsidRPr="005B088F">
        <w:rPr>
          <w:rFonts w:cstheme="minorHAnsi"/>
          <w:b/>
          <w:sz w:val="23"/>
          <w:szCs w:val="23"/>
        </w:rPr>
        <w:t xml:space="preserve">3. </w:t>
      </w:r>
      <w:r w:rsidRPr="005B088F">
        <w:rPr>
          <w:rFonts w:cstheme="minorHAnsi"/>
          <w:sz w:val="23"/>
          <w:szCs w:val="23"/>
        </w:rPr>
        <w:t xml:space="preserve">Fel kell tüntetni, hogy az adatbejelentéssel érintett helyrajzi számú ingatlanon (pl. egy családi házas ingatlan esetén) hány darab adótárgy, azaz hány darab </w:t>
      </w:r>
      <w:proofErr w:type="spellStart"/>
      <w:r w:rsidRPr="005B088F">
        <w:rPr>
          <w:rFonts w:cstheme="minorHAnsi"/>
          <w:sz w:val="23"/>
          <w:szCs w:val="23"/>
        </w:rPr>
        <w:t>Htv</w:t>
      </w:r>
      <w:proofErr w:type="spellEnd"/>
      <w:r w:rsidRPr="005B088F">
        <w:rPr>
          <w:rFonts w:cstheme="minorHAnsi"/>
          <w:sz w:val="23"/>
          <w:szCs w:val="23"/>
        </w:rPr>
        <w:t>. szerint épület, épületrész található. illetve a 3. sor alábontásában rögzíteni kell</w:t>
      </w:r>
    </w:p>
    <w:p w14:paraId="2EB7F13F" w14:textId="77777777" w:rsidR="00882B44" w:rsidRPr="005B088F" w:rsidRDefault="00882B44" w:rsidP="00882B44">
      <w:pPr>
        <w:spacing w:after="0" w:line="240" w:lineRule="auto"/>
        <w:contextualSpacing/>
        <w:jc w:val="both"/>
        <w:rPr>
          <w:rFonts w:cstheme="minorHAnsi"/>
          <w:sz w:val="23"/>
          <w:szCs w:val="23"/>
        </w:rPr>
      </w:pPr>
      <w:r w:rsidRPr="005B088F">
        <w:rPr>
          <w:rFonts w:cstheme="minorHAnsi"/>
          <w:sz w:val="23"/>
          <w:szCs w:val="23"/>
        </w:rPr>
        <w:t>- az adott helyrajzi számon hány lakás, üdülő van (ezekről egyesével kell számot adni az „A” betétlap megfelelő példányszámú kitöltésével) (</w:t>
      </w:r>
      <w:r w:rsidRPr="005B088F">
        <w:rPr>
          <w:rFonts w:cstheme="minorHAnsi"/>
          <w:b/>
          <w:sz w:val="23"/>
          <w:szCs w:val="23"/>
        </w:rPr>
        <w:t>3.1. sor</w:t>
      </w:r>
      <w:r w:rsidRPr="005B088F">
        <w:rPr>
          <w:rFonts w:cstheme="minorHAnsi"/>
          <w:sz w:val="23"/>
          <w:szCs w:val="23"/>
        </w:rPr>
        <w:t>)</w:t>
      </w:r>
    </w:p>
    <w:p w14:paraId="61AED720" w14:textId="77777777" w:rsidR="00882B44" w:rsidRPr="005B088F" w:rsidRDefault="00882B44" w:rsidP="00882B44">
      <w:pPr>
        <w:spacing w:after="0" w:line="240" w:lineRule="auto"/>
        <w:contextualSpacing/>
        <w:jc w:val="both"/>
        <w:rPr>
          <w:rFonts w:cstheme="minorHAnsi"/>
          <w:sz w:val="23"/>
          <w:szCs w:val="23"/>
        </w:rPr>
      </w:pPr>
      <w:r w:rsidRPr="005B088F">
        <w:rPr>
          <w:rFonts w:cstheme="minorHAnsi"/>
          <w:sz w:val="23"/>
          <w:szCs w:val="23"/>
        </w:rPr>
        <w:t>- az adott helyrajzi számon hány kereskedelmi egység, szállásépület, illetve egyén nem lakás célú épület van (ezekről egyesével kell számot adni az „B” betétlap megfelelő példányszámú kitöltésével) (</w:t>
      </w:r>
      <w:r w:rsidRPr="005B088F">
        <w:rPr>
          <w:rFonts w:cstheme="minorHAnsi"/>
          <w:b/>
          <w:sz w:val="23"/>
          <w:szCs w:val="23"/>
        </w:rPr>
        <w:t>3.2. sor</w:t>
      </w:r>
      <w:r w:rsidRPr="005B088F">
        <w:rPr>
          <w:rFonts w:cstheme="minorHAnsi"/>
          <w:sz w:val="23"/>
          <w:szCs w:val="23"/>
        </w:rPr>
        <w:t>)</w:t>
      </w:r>
    </w:p>
    <w:p w14:paraId="0B7FCD48" w14:textId="77777777" w:rsidR="00882B44" w:rsidRPr="005B088F" w:rsidRDefault="00882B44" w:rsidP="00882B44">
      <w:pPr>
        <w:spacing w:after="0" w:line="240" w:lineRule="auto"/>
        <w:contextualSpacing/>
        <w:jc w:val="both"/>
        <w:rPr>
          <w:rFonts w:cstheme="minorHAnsi"/>
          <w:sz w:val="23"/>
          <w:szCs w:val="23"/>
        </w:rPr>
      </w:pPr>
    </w:p>
    <w:p w14:paraId="40F2F0CA" w14:textId="77777777" w:rsidR="00882B44" w:rsidRPr="005B088F" w:rsidRDefault="00882B44" w:rsidP="00882B44">
      <w:pPr>
        <w:numPr>
          <w:ilvl w:val="0"/>
          <w:numId w:val="2"/>
        </w:numPr>
        <w:spacing w:after="0" w:line="240" w:lineRule="auto"/>
        <w:contextualSpacing/>
        <w:rPr>
          <w:rFonts w:cstheme="minorHAnsi"/>
          <w:b/>
          <w:sz w:val="23"/>
          <w:szCs w:val="23"/>
        </w:rPr>
      </w:pPr>
      <w:r w:rsidRPr="005B088F">
        <w:rPr>
          <w:rFonts w:cstheme="minorHAnsi"/>
          <w:b/>
          <w:sz w:val="23"/>
          <w:szCs w:val="23"/>
        </w:rPr>
        <w:t>Aláírás, illetve adatbejelentői nyilatkozat az adatbejelentés helyességéről.</w:t>
      </w:r>
    </w:p>
    <w:p w14:paraId="430C409C" w14:textId="77777777" w:rsidR="00882B44" w:rsidRPr="005B088F" w:rsidRDefault="00882B44" w:rsidP="00882B44">
      <w:pPr>
        <w:spacing w:after="0" w:line="240" w:lineRule="auto"/>
        <w:ind w:left="1080"/>
        <w:contextualSpacing/>
        <w:rPr>
          <w:rFonts w:cstheme="minorHAnsi"/>
          <w:sz w:val="23"/>
          <w:szCs w:val="23"/>
        </w:rPr>
      </w:pPr>
    </w:p>
    <w:p w14:paraId="48178899" w14:textId="77777777" w:rsidR="00882B44" w:rsidRPr="005B088F" w:rsidRDefault="00882B44" w:rsidP="00882B44">
      <w:pPr>
        <w:spacing w:after="0" w:line="240" w:lineRule="auto"/>
        <w:contextualSpacing/>
        <w:rPr>
          <w:rFonts w:cstheme="minorHAnsi"/>
          <w:sz w:val="23"/>
          <w:szCs w:val="23"/>
        </w:rPr>
      </w:pPr>
      <w:r w:rsidRPr="005B088F">
        <w:rPr>
          <w:rFonts w:cstheme="minorHAnsi"/>
          <w:sz w:val="23"/>
          <w:szCs w:val="23"/>
        </w:rPr>
        <w:t xml:space="preserve">Amennyiben az adóalany helyett képviselő nyújtja be az adatbejelentési nyilatkozatot, úgy ennél a résznél, a megfelelő sor melletti négyzetbe tett </w:t>
      </w:r>
      <w:proofErr w:type="gramStart"/>
      <w:r w:rsidRPr="005B088F">
        <w:rPr>
          <w:rFonts w:cstheme="minorHAnsi"/>
          <w:sz w:val="23"/>
          <w:szCs w:val="23"/>
        </w:rPr>
        <w:t>X-el</w:t>
      </w:r>
      <w:proofErr w:type="gramEnd"/>
      <w:r w:rsidRPr="005B088F">
        <w:rPr>
          <w:rFonts w:cstheme="minorHAnsi"/>
          <w:sz w:val="23"/>
          <w:szCs w:val="23"/>
        </w:rPr>
        <w:t xml:space="preserve"> kell jelölni, hogy a képviselő:</w:t>
      </w:r>
    </w:p>
    <w:p w14:paraId="49E02CF3" w14:textId="77777777" w:rsidR="00882B44" w:rsidRPr="005B088F" w:rsidRDefault="00882B44" w:rsidP="00882B44">
      <w:pPr>
        <w:pStyle w:val="Listaszerbekezds"/>
        <w:numPr>
          <w:ilvl w:val="0"/>
          <w:numId w:val="3"/>
        </w:numPr>
        <w:rPr>
          <w:rFonts w:asciiTheme="minorHAnsi" w:hAnsiTheme="minorHAnsi" w:cstheme="minorHAnsi"/>
          <w:sz w:val="23"/>
          <w:szCs w:val="23"/>
        </w:rPr>
      </w:pPr>
      <w:r w:rsidRPr="005B088F">
        <w:rPr>
          <w:rFonts w:asciiTheme="minorHAnsi" w:hAnsiTheme="minorHAnsi" w:cstheme="minorHAnsi"/>
          <w:sz w:val="23"/>
          <w:szCs w:val="23"/>
        </w:rPr>
        <w:t>állandó meghatalmazott</w:t>
      </w:r>
    </w:p>
    <w:p w14:paraId="3829382D" w14:textId="77777777" w:rsidR="00882B44" w:rsidRPr="005B088F" w:rsidRDefault="00882B44" w:rsidP="00882B44">
      <w:pPr>
        <w:pStyle w:val="Listaszerbekezds"/>
        <w:numPr>
          <w:ilvl w:val="0"/>
          <w:numId w:val="3"/>
        </w:numPr>
        <w:rPr>
          <w:rFonts w:asciiTheme="minorHAnsi" w:hAnsiTheme="minorHAnsi" w:cstheme="minorHAnsi"/>
          <w:sz w:val="23"/>
          <w:szCs w:val="23"/>
        </w:rPr>
      </w:pPr>
      <w:r w:rsidRPr="005B088F">
        <w:rPr>
          <w:rFonts w:asciiTheme="minorHAnsi" w:hAnsiTheme="minorHAnsi" w:cstheme="minorHAnsi"/>
          <w:sz w:val="23"/>
          <w:szCs w:val="23"/>
        </w:rPr>
        <w:t>eseti, meghatalmazotti minőségét meghatalmazás csatolásával igazoló meghatalmazott, vagy</w:t>
      </w:r>
    </w:p>
    <w:p w14:paraId="205CDE48" w14:textId="77777777" w:rsidR="00882B44" w:rsidRPr="005B088F" w:rsidRDefault="00882B44" w:rsidP="00882B44">
      <w:pPr>
        <w:pStyle w:val="Listaszerbekezds"/>
        <w:numPr>
          <w:ilvl w:val="0"/>
          <w:numId w:val="3"/>
        </w:numPr>
        <w:rPr>
          <w:rFonts w:asciiTheme="minorHAnsi" w:hAnsiTheme="minorHAnsi" w:cstheme="minorHAnsi"/>
          <w:sz w:val="23"/>
          <w:szCs w:val="23"/>
        </w:rPr>
      </w:pPr>
      <w:r w:rsidRPr="005B088F">
        <w:rPr>
          <w:rFonts w:asciiTheme="minorHAnsi" w:hAnsiTheme="minorHAnsi" w:cstheme="minorHAnsi"/>
          <w:sz w:val="23"/>
          <w:szCs w:val="23"/>
        </w:rPr>
        <w:t>az önkormányzati adóhatósághoz bejelentett pénzügyi képviselő.</w:t>
      </w:r>
    </w:p>
    <w:p w14:paraId="25C83205" w14:textId="77777777" w:rsidR="00882B44" w:rsidRPr="005B088F" w:rsidRDefault="00882B44" w:rsidP="00882B44">
      <w:pPr>
        <w:pStyle w:val="Listaszerbekezds"/>
        <w:rPr>
          <w:rFonts w:asciiTheme="minorHAnsi" w:hAnsiTheme="minorHAnsi" w:cstheme="minorHAnsi"/>
          <w:sz w:val="23"/>
          <w:szCs w:val="23"/>
        </w:rPr>
      </w:pPr>
    </w:p>
    <w:p w14:paraId="6B32927C" w14:textId="77777777" w:rsidR="005B088F" w:rsidRPr="005B088F" w:rsidRDefault="005B088F" w:rsidP="00882B44">
      <w:pPr>
        <w:rPr>
          <w:rFonts w:cstheme="minorHAnsi"/>
          <w:sz w:val="23"/>
          <w:szCs w:val="23"/>
        </w:rPr>
      </w:pPr>
    </w:p>
    <w:p w14:paraId="0C33B6B2" w14:textId="37F06EAE" w:rsidR="00882B44" w:rsidRPr="005538C0" w:rsidRDefault="005B088F" w:rsidP="00882B44">
      <w:pPr>
        <w:rPr>
          <w:rFonts w:eastAsia="Times New Roman" w:cstheme="minorHAnsi"/>
          <w:b/>
          <w:bCs/>
          <w:sz w:val="26"/>
          <w:szCs w:val="26"/>
          <w:lang w:eastAsia="hu-HU"/>
        </w:rPr>
      </w:pPr>
      <w:r w:rsidRPr="005B088F">
        <w:rPr>
          <w:rFonts w:cstheme="minorHAnsi"/>
          <w:sz w:val="23"/>
          <w:szCs w:val="23"/>
        </w:rPr>
        <w:br/>
      </w:r>
      <w:r w:rsidRPr="005538C0">
        <w:rPr>
          <w:rFonts w:cstheme="minorHAnsi"/>
          <w:b/>
          <w:bCs/>
          <w:sz w:val="26"/>
          <w:szCs w:val="26"/>
        </w:rPr>
        <w:t xml:space="preserve">A </w:t>
      </w:r>
      <w:r w:rsidR="005538C0" w:rsidRPr="005538C0">
        <w:rPr>
          <w:rFonts w:cstheme="minorHAnsi"/>
          <w:b/>
          <w:bCs/>
          <w:sz w:val="26"/>
          <w:szCs w:val="26"/>
        </w:rPr>
        <w:t>„</w:t>
      </w:r>
      <w:proofErr w:type="spellStart"/>
      <w:r w:rsidRPr="005538C0">
        <w:rPr>
          <w:rFonts w:cstheme="minorHAnsi"/>
          <w:b/>
          <w:bCs/>
          <w:sz w:val="26"/>
          <w:szCs w:val="26"/>
        </w:rPr>
        <w:t>Főlap</w:t>
      </w:r>
      <w:proofErr w:type="spellEnd"/>
      <w:r w:rsidR="005538C0" w:rsidRPr="005538C0">
        <w:rPr>
          <w:rFonts w:cstheme="minorHAnsi"/>
          <w:b/>
          <w:bCs/>
          <w:sz w:val="26"/>
          <w:szCs w:val="26"/>
        </w:rPr>
        <w:t>”</w:t>
      </w:r>
      <w:r w:rsidRPr="005538C0">
        <w:rPr>
          <w:rFonts w:cstheme="minorHAnsi"/>
          <w:b/>
          <w:bCs/>
          <w:sz w:val="26"/>
          <w:szCs w:val="26"/>
        </w:rPr>
        <w:t xml:space="preserve"> mellett „A” vagy B” „jelű betétlapot is ki kell tölteni.</w:t>
      </w:r>
    </w:p>
    <w:p w14:paraId="36F48C14" w14:textId="77777777" w:rsidR="00882B44" w:rsidRPr="005B088F" w:rsidRDefault="00882B44" w:rsidP="00882B44">
      <w:pPr>
        <w:pStyle w:val="Listaszerbekezds"/>
        <w:rPr>
          <w:rFonts w:asciiTheme="minorHAnsi" w:hAnsiTheme="minorHAnsi" w:cstheme="minorHAnsi"/>
          <w:sz w:val="23"/>
          <w:szCs w:val="23"/>
        </w:rPr>
      </w:pPr>
    </w:p>
    <w:p w14:paraId="5EAEA4B2" w14:textId="77777777" w:rsidR="00882B44" w:rsidRPr="005B088F" w:rsidRDefault="00882B44" w:rsidP="00882B44">
      <w:pPr>
        <w:spacing w:after="0" w:line="240" w:lineRule="auto"/>
        <w:rPr>
          <w:rFonts w:cstheme="minorHAnsi"/>
          <w:b/>
          <w:sz w:val="23"/>
          <w:szCs w:val="23"/>
        </w:rPr>
      </w:pPr>
      <w:r w:rsidRPr="005B088F">
        <w:rPr>
          <w:rFonts w:cstheme="minorHAnsi"/>
          <w:b/>
          <w:sz w:val="23"/>
          <w:szCs w:val="23"/>
        </w:rPr>
        <w:t xml:space="preserve">„A” JELŰ BETÉTLAP </w:t>
      </w:r>
    </w:p>
    <w:p w14:paraId="6CF11ACD" w14:textId="77777777" w:rsidR="00882B44" w:rsidRPr="005B088F" w:rsidRDefault="00882B44" w:rsidP="00882B44">
      <w:pPr>
        <w:spacing w:after="0" w:line="240" w:lineRule="auto"/>
        <w:contextualSpacing/>
        <w:jc w:val="both"/>
        <w:rPr>
          <w:rFonts w:cstheme="minorHAnsi"/>
          <w:sz w:val="23"/>
          <w:szCs w:val="23"/>
        </w:rPr>
      </w:pPr>
    </w:p>
    <w:p w14:paraId="789E1804" w14:textId="6357BEB6" w:rsidR="00882B44" w:rsidRPr="005B088F" w:rsidRDefault="00882B44" w:rsidP="00882B44">
      <w:pPr>
        <w:spacing w:after="0" w:line="240" w:lineRule="auto"/>
        <w:contextualSpacing/>
        <w:jc w:val="both"/>
        <w:rPr>
          <w:rFonts w:cstheme="minorHAnsi"/>
          <w:sz w:val="23"/>
          <w:szCs w:val="23"/>
        </w:rPr>
      </w:pPr>
      <w:r w:rsidRPr="005B088F">
        <w:rPr>
          <w:rFonts w:cstheme="minorHAnsi"/>
          <w:b/>
          <w:bCs/>
          <w:sz w:val="23"/>
          <w:szCs w:val="23"/>
        </w:rPr>
        <w:t>Ezt a betétlapot kell kitölteni</w:t>
      </w:r>
      <w:r w:rsidRPr="005B088F">
        <w:rPr>
          <w:rFonts w:cstheme="minorHAnsi"/>
          <w:sz w:val="23"/>
          <w:szCs w:val="23"/>
        </w:rPr>
        <w:t xml:space="preserve"> – a </w:t>
      </w:r>
      <w:proofErr w:type="spellStart"/>
      <w:r w:rsidRPr="005B088F">
        <w:rPr>
          <w:rFonts w:cstheme="minorHAnsi"/>
          <w:sz w:val="23"/>
          <w:szCs w:val="23"/>
        </w:rPr>
        <w:t>főlap</w:t>
      </w:r>
      <w:proofErr w:type="spellEnd"/>
      <w:r w:rsidRPr="005B088F">
        <w:rPr>
          <w:rFonts w:cstheme="minorHAnsi"/>
          <w:sz w:val="23"/>
          <w:szCs w:val="23"/>
        </w:rPr>
        <w:t xml:space="preserve"> mellett – akkor, ha az </w:t>
      </w:r>
      <w:r w:rsidRPr="005B088F">
        <w:rPr>
          <w:rFonts w:cstheme="minorHAnsi"/>
          <w:b/>
          <w:bCs/>
          <w:sz w:val="23"/>
          <w:szCs w:val="23"/>
        </w:rPr>
        <w:t>adatbejelentés tárgya lakás vagy üdülő.</w:t>
      </w:r>
      <w:r w:rsidRPr="005B088F">
        <w:rPr>
          <w:rFonts w:cstheme="minorHAnsi"/>
          <w:sz w:val="23"/>
          <w:szCs w:val="23"/>
        </w:rPr>
        <w:t xml:space="preserve"> A betétlapot annyi példányban kell kitölteni, ahány, a lakás vagy üdülő </w:t>
      </w:r>
      <w:proofErr w:type="spellStart"/>
      <w:r w:rsidRPr="005B088F">
        <w:rPr>
          <w:rFonts w:cstheme="minorHAnsi"/>
          <w:sz w:val="23"/>
          <w:szCs w:val="23"/>
        </w:rPr>
        <w:t>Htv-beli</w:t>
      </w:r>
      <w:proofErr w:type="spellEnd"/>
      <w:r w:rsidRPr="005B088F">
        <w:rPr>
          <w:rFonts w:cstheme="minorHAnsi"/>
          <w:sz w:val="23"/>
          <w:szCs w:val="23"/>
        </w:rPr>
        <w:t xml:space="preserve"> fogalmának megfelelő adótárgy fellelhető az adott helyrajzi számon. </w:t>
      </w:r>
      <w:proofErr w:type="gramStart"/>
      <w:r w:rsidRPr="005B088F">
        <w:rPr>
          <w:rFonts w:cstheme="minorHAnsi"/>
          <w:sz w:val="23"/>
          <w:szCs w:val="23"/>
        </w:rPr>
        <w:t>Például</w:t>
      </w:r>
      <w:proofErr w:type="gramEnd"/>
      <w:r w:rsidRPr="005B088F">
        <w:rPr>
          <w:rFonts w:cstheme="minorHAnsi"/>
          <w:sz w:val="23"/>
          <w:szCs w:val="23"/>
        </w:rPr>
        <w:t xml:space="preserve"> ha egy családi házb</w:t>
      </w:r>
      <w:r w:rsidR="000F676C">
        <w:rPr>
          <w:rFonts w:cstheme="minorHAnsi"/>
          <w:sz w:val="23"/>
          <w:szCs w:val="23"/>
        </w:rPr>
        <w:t>a</w:t>
      </w:r>
      <w:r w:rsidRPr="005B088F">
        <w:rPr>
          <w:rFonts w:cstheme="minorHAnsi"/>
          <w:sz w:val="23"/>
          <w:szCs w:val="23"/>
        </w:rPr>
        <w:t xml:space="preserve">n két önálló lakást (olyan önálló lakrészt, amelyben van legalább egy lakószoba és konyha) alakítottak ki, melyeknek a szabadba vagy a közös közlekedőben van bejárata, akkor két adótárgyról lehet beszélni. </w:t>
      </w:r>
    </w:p>
    <w:p w14:paraId="640C40DF" w14:textId="77777777" w:rsidR="00882B44" w:rsidRPr="005B088F" w:rsidRDefault="00882B44" w:rsidP="00882B44">
      <w:pPr>
        <w:spacing w:after="0" w:line="240" w:lineRule="auto"/>
        <w:contextualSpacing/>
        <w:jc w:val="both"/>
        <w:rPr>
          <w:rFonts w:cstheme="minorHAnsi"/>
          <w:sz w:val="23"/>
          <w:szCs w:val="23"/>
        </w:rPr>
      </w:pPr>
    </w:p>
    <w:p w14:paraId="452188BF" w14:textId="77777777" w:rsidR="00882B44" w:rsidRPr="005B088F" w:rsidRDefault="00882B44" w:rsidP="00882B44">
      <w:pPr>
        <w:spacing w:after="0" w:line="240" w:lineRule="auto"/>
        <w:contextualSpacing/>
        <w:jc w:val="both"/>
        <w:rPr>
          <w:rFonts w:cstheme="minorHAnsi"/>
          <w:sz w:val="23"/>
          <w:szCs w:val="23"/>
        </w:rPr>
      </w:pPr>
      <w:r w:rsidRPr="005B088F">
        <w:rPr>
          <w:rFonts w:cstheme="minorHAnsi"/>
          <w:sz w:val="23"/>
          <w:szCs w:val="23"/>
        </w:rPr>
        <w:t xml:space="preserve">A </w:t>
      </w:r>
      <w:proofErr w:type="spellStart"/>
      <w:r w:rsidRPr="005B088F">
        <w:rPr>
          <w:rFonts w:cstheme="minorHAnsi"/>
          <w:sz w:val="23"/>
          <w:szCs w:val="23"/>
        </w:rPr>
        <w:t>Htv</w:t>
      </w:r>
      <w:proofErr w:type="spellEnd"/>
      <w:r w:rsidRPr="005B088F">
        <w:rPr>
          <w:rFonts w:cstheme="minorHAnsi"/>
          <w:sz w:val="23"/>
          <w:szCs w:val="23"/>
        </w:rPr>
        <w:t xml:space="preserve">. meghatározza az értelmező rendelkezések körében, hogy az építményadó-szabályozás vonatkozásában mit kell lakás és üdülő alatt érteni. </w:t>
      </w:r>
    </w:p>
    <w:p w14:paraId="3287EA25" w14:textId="77777777" w:rsidR="00882B44" w:rsidRPr="005B088F" w:rsidRDefault="00882B44" w:rsidP="00882B44">
      <w:pPr>
        <w:spacing w:after="0" w:line="240" w:lineRule="auto"/>
        <w:contextualSpacing/>
        <w:jc w:val="both"/>
        <w:rPr>
          <w:rFonts w:cstheme="minorHAnsi"/>
          <w:sz w:val="23"/>
          <w:szCs w:val="23"/>
        </w:rPr>
      </w:pPr>
    </w:p>
    <w:p w14:paraId="232E505B"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Eszerint </w:t>
      </w:r>
      <w:r w:rsidRPr="005B088F">
        <w:rPr>
          <w:rFonts w:cstheme="minorHAnsi"/>
          <w:b/>
          <w:sz w:val="23"/>
          <w:szCs w:val="23"/>
        </w:rPr>
        <w:t>lakás</w:t>
      </w:r>
      <w:r w:rsidRPr="005B088F">
        <w:rPr>
          <w:rFonts w:cstheme="minorHAnsi"/>
          <w:sz w:val="23"/>
          <w:szCs w:val="23"/>
        </w:rPr>
        <w:t xml:space="preserve"> a 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ilyenként feltüntetésre váró ingatlan, </w:t>
      </w:r>
      <w:r w:rsidRPr="005B088F">
        <w:rPr>
          <w:rFonts w:cstheme="minorHAnsi"/>
          <w:b/>
          <w:sz w:val="23"/>
          <w:szCs w:val="23"/>
        </w:rPr>
        <w:t xml:space="preserve">üdülő </w:t>
      </w:r>
      <w:r w:rsidRPr="005B088F">
        <w:rPr>
          <w:rFonts w:cstheme="minorHAnsi"/>
          <w:sz w:val="23"/>
          <w:szCs w:val="23"/>
        </w:rPr>
        <w:t>pedig az ingatlan-</w:t>
      </w:r>
      <w:r w:rsidRPr="005B088F">
        <w:rPr>
          <w:rFonts w:cstheme="minorHAnsi"/>
          <w:sz w:val="23"/>
          <w:szCs w:val="23"/>
        </w:rPr>
        <w:lastRenderedPageBreak/>
        <w:t>nyilvántartásban üdülőként (üdülőépület, hétvégi ház, apartman, nyaraló, csónakház) feltüntetett vagy ilyenként feltüntetésre váró építmény.</w:t>
      </w:r>
    </w:p>
    <w:p w14:paraId="42CD6E67"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5E1139DC" w14:textId="77777777" w:rsidR="00882B44" w:rsidRPr="005B088F" w:rsidRDefault="00882B44" w:rsidP="00882B44">
      <w:pPr>
        <w:numPr>
          <w:ilvl w:val="0"/>
          <w:numId w:val="6"/>
        </w:numPr>
        <w:contextualSpacing/>
        <w:rPr>
          <w:rFonts w:cstheme="minorHAnsi"/>
          <w:b/>
          <w:sz w:val="23"/>
          <w:szCs w:val="23"/>
        </w:rPr>
      </w:pPr>
      <w:r w:rsidRPr="005B088F">
        <w:rPr>
          <w:rFonts w:cstheme="minorHAnsi"/>
          <w:b/>
          <w:sz w:val="23"/>
          <w:szCs w:val="23"/>
        </w:rPr>
        <w:t>Adókötelezettség keletkezésére okot adó körülmény és időpontja</w:t>
      </w:r>
    </w:p>
    <w:p w14:paraId="55E5A1F5" w14:textId="77777777" w:rsidR="00882B44" w:rsidRPr="005B088F" w:rsidRDefault="00882B44" w:rsidP="00882B44">
      <w:pPr>
        <w:autoSpaceDE w:val="0"/>
        <w:autoSpaceDN w:val="0"/>
        <w:adjustRightInd w:val="0"/>
        <w:spacing w:after="0" w:line="240" w:lineRule="auto"/>
        <w:jc w:val="both"/>
        <w:rPr>
          <w:rFonts w:cstheme="minorHAnsi"/>
          <w:b/>
          <w:sz w:val="23"/>
          <w:szCs w:val="23"/>
        </w:rPr>
      </w:pPr>
    </w:p>
    <w:p w14:paraId="65832990"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73DE794A"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38DFEF04"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b/>
          <w:sz w:val="23"/>
          <w:szCs w:val="23"/>
        </w:rPr>
        <w:t>1</w:t>
      </w:r>
      <w:r w:rsidRPr="005B088F">
        <w:rPr>
          <w:rFonts w:cstheme="minorHAnsi"/>
          <w:sz w:val="23"/>
          <w:szCs w:val="23"/>
        </w:rPr>
        <w:t>. Ebben a sorban kell jelölni, hogy az adatbejelentést újonnan létrejövő adótárgyról teszi-e az adatbejelentést benyújtó.</w:t>
      </w:r>
    </w:p>
    <w:p w14:paraId="01E12BEC"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365EAA71"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Ezen túlmenően a megfelelő sor melletti négyzetbe tett </w:t>
      </w:r>
      <w:proofErr w:type="gramStart"/>
      <w:r w:rsidRPr="005B088F">
        <w:rPr>
          <w:rFonts w:cstheme="minorHAnsi"/>
          <w:sz w:val="23"/>
          <w:szCs w:val="23"/>
        </w:rPr>
        <w:t>X-el</w:t>
      </w:r>
      <w:proofErr w:type="gramEnd"/>
      <w:r w:rsidRPr="005B088F">
        <w:rPr>
          <w:rFonts w:cstheme="minorHAnsi"/>
          <w:sz w:val="23"/>
          <w:szCs w:val="23"/>
        </w:rPr>
        <w:t xml:space="preserve"> azt is jelölni kell, hogy az új adótárgy építmény esetében milyen okból következett be az adókötelezettség:</w:t>
      </w:r>
    </w:p>
    <w:p w14:paraId="68BD833F"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496102B2" w14:textId="77777777" w:rsidR="00882B44" w:rsidRPr="005B088F" w:rsidRDefault="00882B44" w:rsidP="00882B44">
      <w:pPr>
        <w:pStyle w:val="Listaszerbekezds"/>
        <w:numPr>
          <w:ilvl w:val="0"/>
          <w:numId w:val="3"/>
        </w:numPr>
        <w:rPr>
          <w:rFonts w:asciiTheme="minorHAnsi" w:hAnsiTheme="minorHAnsi" w:cstheme="minorHAnsi"/>
          <w:sz w:val="23"/>
          <w:szCs w:val="23"/>
        </w:rPr>
      </w:pPr>
      <w:r w:rsidRPr="005B088F">
        <w:rPr>
          <w:rFonts w:asciiTheme="minorHAnsi" w:hAnsiTheme="minorHAnsi" w:cstheme="minorHAnsi"/>
          <w:sz w:val="23"/>
          <w:szCs w:val="23"/>
        </w:rPr>
        <w:t>Használatbavételi vagy fennmaradási engedély jogerőre emelkedése, véglegessé válása (1.1. sor), vagy</w:t>
      </w:r>
    </w:p>
    <w:p w14:paraId="29B13557" w14:textId="77777777" w:rsidR="00882B44" w:rsidRPr="005B088F" w:rsidRDefault="00882B44" w:rsidP="00882B44">
      <w:pPr>
        <w:pStyle w:val="Listaszerbekezds"/>
        <w:numPr>
          <w:ilvl w:val="0"/>
          <w:numId w:val="3"/>
        </w:numPr>
        <w:rPr>
          <w:rFonts w:asciiTheme="minorHAnsi" w:hAnsiTheme="minorHAnsi" w:cstheme="minorHAnsi"/>
          <w:sz w:val="23"/>
          <w:szCs w:val="23"/>
        </w:rPr>
      </w:pPr>
      <w:r w:rsidRPr="005B088F">
        <w:rPr>
          <w:rFonts w:asciiTheme="minorHAnsi" w:hAnsiTheme="minorHAnsi" w:cstheme="minorHAnsi"/>
          <w:sz w:val="23"/>
          <w:szCs w:val="23"/>
        </w:rPr>
        <w:t>A használatbavétel tudomásulvételéről szóló hatósági bizonyítvány kiadása (1.2. sor), vagy</w:t>
      </w:r>
    </w:p>
    <w:p w14:paraId="0E5819CF" w14:textId="383C2E20" w:rsidR="00882B44" w:rsidRPr="005B088F" w:rsidRDefault="00882B44" w:rsidP="00882B44">
      <w:pPr>
        <w:pStyle w:val="Listaszerbekezds"/>
        <w:numPr>
          <w:ilvl w:val="0"/>
          <w:numId w:val="3"/>
        </w:numPr>
        <w:jc w:val="both"/>
        <w:rPr>
          <w:rFonts w:asciiTheme="minorHAnsi" w:hAnsiTheme="minorHAnsi" w:cstheme="minorHAnsi"/>
          <w:sz w:val="23"/>
          <w:szCs w:val="23"/>
        </w:rPr>
      </w:pPr>
      <w:r w:rsidRPr="005B088F">
        <w:rPr>
          <w:rFonts w:asciiTheme="minorHAnsi" w:hAnsiTheme="minorHAnsi" w:cstheme="minorHAnsi"/>
          <w:sz w:val="23"/>
          <w:szCs w:val="23"/>
        </w:rPr>
        <w:t>Egyszerű bejelentéshez kötött épület felépítésének megtörténtéről szóló hatósági bizonyítvány kiadása (1.3. sor)</w:t>
      </w:r>
      <w:r w:rsidR="000F676C">
        <w:rPr>
          <w:rFonts w:asciiTheme="minorHAnsi" w:hAnsiTheme="minorHAnsi" w:cstheme="minorHAnsi"/>
          <w:sz w:val="23"/>
          <w:szCs w:val="23"/>
        </w:rPr>
        <w:t xml:space="preserve"> </w:t>
      </w:r>
      <w:r w:rsidRPr="005B088F">
        <w:rPr>
          <w:rFonts w:asciiTheme="minorHAnsi" w:hAnsiTheme="minorHAnsi" w:cstheme="minorHAnsi"/>
          <w:sz w:val="23"/>
          <w:szCs w:val="23"/>
        </w:rPr>
        <w:t>vagy</w:t>
      </w:r>
    </w:p>
    <w:p w14:paraId="64E2CD73" w14:textId="77777777" w:rsidR="00882B44" w:rsidRPr="005B088F" w:rsidRDefault="00882B44" w:rsidP="00882B44">
      <w:pPr>
        <w:pStyle w:val="Listaszerbekezds"/>
        <w:numPr>
          <w:ilvl w:val="0"/>
          <w:numId w:val="3"/>
        </w:numPr>
        <w:jc w:val="both"/>
        <w:rPr>
          <w:rFonts w:asciiTheme="minorHAnsi" w:hAnsiTheme="minorHAnsi" w:cstheme="minorHAnsi"/>
          <w:sz w:val="23"/>
          <w:szCs w:val="23"/>
        </w:rPr>
      </w:pPr>
      <w:r w:rsidRPr="005B088F">
        <w:rPr>
          <w:rFonts w:asciiTheme="minorHAnsi" w:hAnsiTheme="minorHAnsi" w:cstheme="minorHAnsi"/>
          <w:sz w:val="23"/>
          <w:szCs w:val="23"/>
        </w:rPr>
        <w:t>Az engedély nélkül épült vagy anélkül használatba vett építmény tényleges használatba vétele (1.4. sor).</w:t>
      </w:r>
    </w:p>
    <w:p w14:paraId="6BF097E8" w14:textId="77777777" w:rsidR="00882B44" w:rsidRPr="005B088F" w:rsidRDefault="00882B44" w:rsidP="00882B44">
      <w:pPr>
        <w:pStyle w:val="Listaszerbekezds"/>
        <w:jc w:val="both"/>
        <w:rPr>
          <w:rFonts w:asciiTheme="minorHAnsi" w:hAnsiTheme="minorHAnsi" w:cstheme="minorHAnsi"/>
          <w:sz w:val="23"/>
          <w:szCs w:val="23"/>
        </w:rPr>
      </w:pPr>
    </w:p>
    <w:p w14:paraId="0800850A" w14:textId="77777777" w:rsidR="00882B44" w:rsidRPr="005B088F" w:rsidRDefault="00882B44" w:rsidP="00882B44">
      <w:pPr>
        <w:spacing w:after="0" w:line="240" w:lineRule="auto"/>
        <w:jc w:val="both"/>
        <w:rPr>
          <w:rFonts w:cstheme="minorHAnsi"/>
          <w:sz w:val="23"/>
          <w:szCs w:val="23"/>
        </w:rPr>
      </w:pPr>
      <w:r w:rsidRPr="005B088F">
        <w:rPr>
          <w:rFonts w:cstheme="minorHAnsi"/>
          <w:b/>
          <w:sz w:val="23"/>
          <w:szCs w:val="23"/>
        </w:rPr>
        <w:t>2.</w:t>
      </w:r>
      <w:r w:rsidRPr="005B088F">
        <w:rPr>
          <w:rFonts w:cstheme="minorHAnsi"/>
          <w:sz w:val="23"/>
          <w:szCs w:val="23"/>
        </w:rPr>
        <w:t xml:space="preserve"> Ebben a sorban azt kell jelölni, ha az adatbejelentési nyomtatvány benyújtásának az oka az adóalany szerzése, értve ezalatt – többek között – az adásvételt, öröklést, ajándékozást, elbirtoklást is.</w:t>
      </w:r>
    </w:p>
    <w:p w14:paraId="16FC7786" w14:textId="77777777" w:rsidR="00882B44" w:rsidRPr="005B088F" w:rsidRDefault="00882B44" w:rsidP="00882B44">
      <w:pPr>
        <w:spacing w:after="0" w:line="240" w:lineRule="auto"/>
        <w:jc w:val="both"/>
        <w:rPr>
          <w:rFonts w:cstheme="minorHAnsi"/>
          <w:sz w:val="23"/>
          <w:szCs w:val="23"/>
        </w:rPr>
      </w:pPr>
    </w:p>
    <w:p w14:paraId="6E820D91" w14:textId="77777777" w:rsidR="00882B44" w:rsidRPr="005B088F" w:rsidRDefault="00882B44" w:rsidP="00882B44">
      <w:pPr>
        <w:spacing w:after="0" w:line="240" w:lineRule="auto"/>
        <w:jc w:val="both"/>
        <w:rPr>
          <w:rFonts w:cstheme="minorHAnsi"/>
          <w:sz w:val="23"/>
          <w:szCs w:val="23"/>
        </w:rPr>
      </w:pPr>
      <w:r w:rsidRPr="005B088F">
        <w:rPr>
          <w:rFonts w:cstheme="minorHAnsi"/>
          <w:b/>
          <w:sz w:val="23"/>
          <w:szCs w:val="23"/>
        </w:rPr>
        <w:t xml:space="preserve">3. </w:t>
      </w:r>
      <w:r w:rsidRPr="005B088F">
        <w:rPr>
          <w:rFonts w:cstheme="minorHAnsi"/>
          <w:sz w:val="23"/>
          <w:szCs w:val="23"/>
        </w:rPr>
        <w:t xml:space="preserve">Itt kell jelölni azt, ha az adótárgy utáni adókötelezettség vagyoni értékű jog keletkezése miatt jön létre. </w:t>
      </w:r>
    </w:p>
    <w:p w14:paraId="0E4F753B" w14:textId="77777777" w:rsidR="00882B44" w:rsidRPr="005B088F" w:rsidRDefault="00882B44" w:rsidP="00882B44">
      <w:pPr>
        <w:spacing w:after="0" w:line="240" w:lineRule="auto"/>
        <w:jc w:val="both"/>
        <w:rPr>
          <w:rFonts w:cstheme="minorHAnsi"/>
          <w:sz w:val="23"/>
          <w:szCs w:val="23"/>
        </w:rPr>
      </w:pPr>
    </w:p>
    <w:p w14:paraId="19510E29" w14:textId="77777777" w:rsidR="00882B44" w:rsidRPr="005B088F" w:rsidRDefault="00882B44" w:rsidP="00882B44">
      <w:pPr>
        <w:spacing w:after="0" w:line="240" w:lineRule="auto"/>
        <w:jc w:val="both"/>
        <w:rPr>
          <w:rFonts w:cstheme="minorHAnsi"/>
          <w:sz w:val="23"/>
          <w:szCs w:val="23"/>
        </w:rPr>
      </w:pPr>
      <w:r w:rsidRPr="005B088F">
        <w:rPr>
          <w:rFonts w:cstheme="minorHAnsi"/>
          <w:b/>
          <w:sz w:val="23"/>
          <w:szCs w:val="23"/>
        </w:rPr>
        <w:t xml:space="preserve">4. </w:t>
      </w:r>
      <w:r w:rsidRPr="005B088F">
        <w:rPr>
          <w:rFonts w:cstheme="minorHAnsi"/>
          <w:sz w:val="23"/>
          <w:szCs w:val="23"/>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5598F770" w14:textId="77777777" w:rsidR="00882B44" w:rsidRPr="005B088F" w:rsidRDefault="00882B44" w:rsidP="00882B44">
      <w:pPr>
        <w:spacing w:after="0" w:line="240" w:lineRule="auto"/>
        <w:jc w:val="both"/>
        <w:rPr>
          <w:rFonts w:cstheme="minorHAnsi"/>
          <w:sz w:val="23"/>
          <w:szCs w:val="23"/>
        </w:rPr>
      </w:pPr>
    </w:p>
    <w:p w14:paraId="68595488" w14:textId="77777777" w:rsidR="00882B44" w:rsidRPr="005B088F" w:rsidRDefault="00882B44" w:rsidP="00882B44">
      <w:pPr>
        <w:spacing w:after="0" w:line="240" w:lineRule="auto"/>
        <w:jc w:val="both"/>
        <w:rPr>
          <w:rFonts w:cstheme="minorHAnsi"/>
          <w:sz w:val="23"/>
          <w:szCs w:val="23"/>
        </w:rPr>
      </w:pPr>
      <w:r w:rsidRPr="005B088F">
        <w:rPr>
          <w:rFonts w:cstheme="minorHAnsi"/>
          <w:b/>
          <w:sz w:val="23"/>
          <w:szCs w:val="23"/>
        </w:rPr>
        <w:t xml:space="preserve">5. </w:t>
      </w:r>
      <w:r w:rsidRPr="005B088F">
        <w:rPr>
          <w:rFonts w:cstheme="minorHAnsi"/>
          <w:sz w:val="23"/>
          <w:szCs w:val="23"/>
        </w:rPr>
        <w:t>Ebben a sorban akkor kell X-</w:t>
      </w:r>
      <w:proofErr w:type="spellStart"/>
      <w:r w:rsidRPr="005B088F">
        <w:rPr>
          <w:rFonts w:cstheme="minorHAnsi"/>
          <w:sz w:val="23"/>
          <w:szCs w:val="23"/>
        </w:rPr>
        <w:t>et</w:t>
      </w:r>
      <w:proofErr w:type="spellEnd"/>
      <w:r w:rsidRPr="005B088F">
        <w:rPr>
          <w:rFonts w:cstheme="minorHAnsi"/>
          <w:sz w:val="23"/>
          <w:szCs w:val="23"/>
        </w:rPr>
        <w:t xml:space="preserve">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460CE53C" w14:textId="77777777" w:rsidR="00882B44" w:rsidRPr="005B088F" w:rsidRDefault="00882B44" w:rsidP="00882B44">
      <w:pPr>
        <w:spacing w:after="0" w:line="240" w:lineRule="auto"/>
        <w:jc w:val="both"/>
        <w:rPr>
          <w:rFonts w:cstheme="minorHAnsi"/>
          <w:sz w:val="23"/>
          <w:szCs w:val="23"/>
        </w:rPr>
      </w:pPr>
    </w:p>
    <w:p w14:paraId="77C303FD" w14:textId="77777777" w:rsidR="00882B44" w:rsidRPr="005B088F" w:rsidRDefault="00882B44" w:rsidP="00882B44">
      <w:pPr>
        <w:spacing w:after="0" w:line="240" w:lineRule="auto"/>
        <w:jc w:val="both"/>
        <w:rPr>
          <w:rFonts w:cstheme="minorHAnsi"/>
          <w:sz w:val="23"/>
          <w:szCs w:val="23"/>
        </w:rPr>
      </w:pPr>
      <w:r w:rsidRPr="005B088F">
        <w:rPr>
          <w:rFonts w:cstheme="minorHAnsi"/>
          <w:sz w:val="23"/>
          <w:szCs w:val="23"/>
        </w:rPr>
        <w:t xml:space="preserve">Végezetül az I. blokk záró részében meg kell adni az adókötelezettség keletkezésére okot adó körülmény bekövetkeztének pontos naptári dátumát. Az adókötelezettség az ezen napot követő év első napján keletkezik, </w:t>
      </w:r>
      <w:proofErr w:type="gramStart"/>
      <w:r w:rsidRPr="005B088F">
        <w:rPr>
          <w:rFonts w:cstheme="minorHAnsi"/>
          <w:sz w:val="23"/>
          <w:szCs w:val="23"/>
        </w:rPr>
        <w:t>kivéve</w:t>
      </w:r>
      <w:proofErr w:type="gramEnd"/>
      <w:r w:rsidRPr="005B088F">
        <w:rPr>
          <w:rFonts w:cstheme="minorHAnsi"/>
          <w:sz w:val="23"/>
          <w:szCs w:val="23"/>
        </w:rPr>
        <w:t xml:space="preserve"> ha az adót az önkormányzat év közben vezette be, mert ekkor az adót bevezető rendelet hatályba lépése napján.</w:t>
      </w:r>
    </w:p>
    <w:p w14:paraId="0F7CEEE8" w14:textId="77777777" w:rsidR="00882B44" w:rsidRPr="005B088F" w:rsidRDefault="00882B44" w:rsidP="00882B44">
      <w:pPr>
        <w:spacing w:after="0" w:line="240" w:lineRule="auto"/>
        <w:jc w:val="both"/>
        <w:rPr>
          <w:rFonts w:cstheme="minorHAnsi"/>
          <w:sz w:val="23"/>
          <w:szCs w:val="23"/>
        </w:rPr>
      </w:pPr>
    </w:p>
    <w:p w14:paraId="46E606A2" w14:textId="77777777" w:rsidR="00882B44" w:rsidRPr="005B088F" w:rsidRDefault="00882B44" w:rsidP="00882B44">
      <w:pPr>
        <w:numPr>
          <w:ilvl w:val="0"/>
          <w:numId w:val="6"/>
        </w:numPr>
        <w:ind w:left="1004"/>
        <w:contextualSpacing/>
        <w:rPr>
          <w:rFonts w:cstheme="minorHAnsi"/>
          <w:b/>
          <w:sz w:val="23"/>
          <w:szCs w:val="23"/>
        </w:rPr>
      </w:pPr>
      <w:r w:rsidRPr="005B088F">
        <w:rPr>
          <w:rFonts w:cstheme="minorHAnsi"/>
          <w:b/>
          <w:sz w:val="23"/>
          <w:szCs w:val="23"/>
        </w:rPr>
        <w:t>Adókötelezettség változására okot adó körülmény és időpontja:</w:t>
      </w:r>
    </w:p>
    <w:p w14:paraId="01995237" w14:textId="77777777" w:rsidR="00882B44" w:rsidRPr="005B088F" w:rsidRDefault="00882B44" w:rsidP="00882B44">
      <w:pPr>
        <w:ind w:left="1080"/>
        <w:contextualSpacing/>
        <w:rPr>
          <w:rFonts w:cstheme="minorHAnsi"/>
          <w:sz w:val="23"/>
          <w:szCs w:val="23"/>
        </w:rPr>
      </w:pPr>
    </w:p>
    <w:p w14:paraId="71F3C7E4" w14:textId="77777777" w:rsidR="00882B44" w:rsidRPr="005B088F" w:rsidRDefault="00882B44" w:rsidP="00882B44">
      <w:pPr>
        <w:spacing w:after="0" w:line="240" w:lineRule="auto"/>
        <w:jc w:val="both"/>
        <w:rPr>
          <w:rFonts w:cstheme="minorHAnsi"/>
          <w:sz w:val="23"/>
          <w:szCs w:val="23"/>
        </w:rPr>
      </w:pPr>
      <w:r w:rsidRPr="005B088F">
        <w:rPr>
          <w:rFonts w:cstheme="minorHAnsi"/>
          <w:sz w:val="23"/>
          <w:szCs w:val="23"/>
        </w:rPr>
        <w:t xml:space="preserve">A </w:t>
      </w:r>
      <w:proofErr w:type="spellStart"/>
      <w:r w:rsidRPr="005B088F">
        <w:rPr>
          <w:rFonts w:cstheme="minorHAnsi"/>
          <w:sz w:val="23"/>
          <w:szCs w:val="23"/>
        </w:rPr>
        <w:t>Htv</w:t>
      </w:r>
      <w:proofErr w:type="spellEnd"/>
      <w:r w:rsidRPr="005B088F">
        <w:rPr>
          <w:rFonts w:cstheme="minorHAnsi"/>
          <w:sz w:val="23"/>
          <w:szCs w:val="23"/>
        </w:rPr>
        <w:t>. vonatkozó rendelkezése értelmében az adókötelezettséget érintő változást (így különösen a hasznos alapterület módosulását, az építmény átminősítését) a következő év első napjától kell figyelembe venni.</w:t>
      </w:r>
    </w:p>
    <w:p w14:paraId="304873B6" w14:textId="77777777" w:rsidR="00882B44" w:rsidRPr="005B088F" w:rsidRDefault="00882B44" w:rsidP="00882B44">
      <w:pPr>
        <w:spacing w:after="0" w:line="240" w:lineRule="auto"/>
        <w:jc w:val="both"/>
        <w:rPr>
          <w:rFonts w:cstheme="minorHAnsi"/>
          <w:sz w:val="23"/>
          <w:szCs w:val="23"/>
        </w:rPr>
      </w:pPr>
    </w:p>
    <w:p w14:paraId="668BD220" w14:textId="77777777" w:rsidR="00882B44" w:rsidRPr="005B088F" w:rsidRDefault="00882B44" w:rsidP="00882B44">
      <w:pPr>
        <w:spacing w:after="0" w:line="240" w:lineRule="auto"/>
        <w:jc w:val="both"/>
        <w:rPr>
          <w:rFonts w:cstheme="minorHAnsi"/>
          <w:sz w:val="23"/>
          <w:szCs w:val="23"/>
        </w:rPr>
      </w:pPr>
      <w:r w:rsidRPr="005B088F">
        <w:rPr>
          <w:rFonts w:cstheme="minorHAnsi"/>
          <w:b/>
          <w:sz w:val="23"/>
          <w:szCs w:val="23"/>
        </w:rPr>
        <w:lastRenderedPageBreak/>
        <w:t>1.</w:t>
      </w:r>
      <w:r w:rsidRPr="005B088F">
        <w:rPr>
          <w:rFonts w:cstheme="minorHAnsi"/>
          <w:sz w:val="23"/>
          <w:szCs w:val="23"/>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1D08FAA1" w14:textId="77777777" w:rsidR="00882B44" w:rsidRPr="005B088F" w:rsidRDefault="00882B44" w:rsidP="00882B44">
      <w:pPr>
        <w:spacing w:after="0" w:line="240" w:lineRule="auto"/>
        <w:jc w:val="both"/>
        <w:rPr>
          <w:rFonts w:cstheme="minorHAnsi"/>
          <w:sz w:val="23"/>
          <w:szCs w:val="23"/>
        </w:rPr>
      </w:pPr>
    </w:p>
    <w:p w14:paraId="7C83C6A1" w14:textId="77777777" w:rsidR="00882B44" w:rsidRPr="005B088F" w:rsidRDefault="00882B44" w:rsidP="00882B44">
      <w:pPr>
        <w:spacing w:after="0" w:line="240" w:lineRule="auto"/>
        <w:jc w:val="both"/>
        <w:rPr>
          <w:rFonts w:cstheme="minorHAnsi"/>
          <w:sz w:val="23"/>
          <w:szCs w:val="23"/>
        </w:rPr>
      </w:pPr>
      <w:r w:rsidRPr="005B088F">
        <w:rPr>
          <w:rFonts w:cstheme="minorHAnsi"/>
          <w:b/>
          <w:sz w:val="23"/>
          <w:szCs w:val="23"/>
        </w:rPr>
        <w:t xml:space="preserve">2.  </w:t>
      </w:r>
      <w:r w:rsidRPr="005B088F">
        <w:rPr>
          <w:rFonts w:cstheme="minorHAnsi"/>
          <w:sz w:val="23"/>
          <w:szCs w:val="23"/>
        </w:rPr>
        <w:t>Ebben a sorban az egyéb, az adókötelezettségben változást jelentő körülmény bekövetkezését kell jelölni, illetve annak mibenlétét kifejteni például valamelyik mentességi ok beállta).</w:t>
      </w:r>
    </w:p>
    <w:p w14:paraId="66680E04" w14:textId="77777777" w:rsidR="00882B44" w:rsidRPr="005B088F" w:rsidRDefault="00882B44" w:rsidP="00882B44">
      <w:pPr>
        <w:spacing w:after="0" w:line="240" w:lineRule="auto"/>
        <w:jc w:val="both"/>
        <w:rPr>
          <w:rFonts w:cstheme="minorHAnsi"/>
          <w:sz w:val="23"/>
          <w:szCs w:val="23"/>
        </w:rPr>
      </w:pPr>
    </w:p>
    <w:p w14:paraId="40EE8F49" w14:textId="77777777" w:rsidR="00882B44" w:rsidRPr="005B088F" w:rsidRDefault="00882B44" w:rsidP="00882B44">
      <w:pPr>
        <w:spacing w:after="0" w:line="240" w:lineRule="auto"/>
        <w:jc w:val="both"/>
        <w:rPr>
          <w:rFonts w:cstheme="minorHAnsi"/>
          <w:sz w:val="23"/>
          <w:szCs w:val="23"/>
        </w:rPr>
      </w:pPr>
      <w:r w:rsidRPr="005B088F">
        <w:rPr>
          <w:rFonts w:cstheme="minorHAnsi"/>
          <w:sz w:val="23"/>
          <w:szCs w:val="23"/>
        </w:rPr>
        <w:t>A II. blokk záró részében meg kell adni az adókötelezettségben bekövetkező változásra okot adó körülmény bekövetkeztének pontos naptári dátumát.</w:t>
      </w:r>
    </w:p>
    <w:p w14:paraId="1AFBC993" w14:textId="77777777" w:rsidR="00882B44" w:rsidRPr="005B088F" w:rsidRDefault="00882B44" w:rsidP="00882B44">
      <w:pPr>
        <w:spacing w:after="0" w:line="240" w:lineRule="auto"/>
        <w:jc w:val="both"/>
        <w:rPr>
          <w:rFonts w:cstheme="minorHAnsi"/>
          <w:sz w:val="23"/>
          <w:szCs w:val="23"/>
        </w:rPr>
      </w:pPr>
    </w:p>
    <w:p w14:paraId="4870CF03" w14:textId="77777777" w:rsidR="00882B44" w:rsidRPr="005B088F" w:rsidRDefault="00882B44" w:rsidP="00882B44">
      <w:pPr>
        <w:numPr>
          <w:ilvl w:val="0"/>
          <w:numId w:val="6"/>
        </w:numPr>
        <w:ind w:left="1004"/>
        <w:contextualSpacing/>
        <w:rPr>
          <w:rFonts w:cstheme="minorHAnsi"/>
          <w:b/>
          <w:sz w:val="23"/>
          <w:szCs w:val="23"/>
        </w:rPr>
      </w:pPr>
      <w:r w:rsidRPr="005B088F">
        <w:rPr>
          <w:rFonts w:cstheme="minorHAnsi"/>
          <w:b/>
          <w:sz w:val="23"/>
          <w:szCs w:val="23"/>
        </w:rPr>
        <w:t>Adókötelezettség megszűnésére okot adó körülmény és időpontja:</w:t>
      </w:r>
    </w:p>
    <w:p w14:paraId="2AC2924A" w14:textId="77777777" w:rsidR="00882B44" w:rsidRPr="005B088F" w:rsidRDefault="00882B44" w:rsidP="00882B44">
      <w:pPr>
        <w:spacing w:after="0" w:line="240" w:lineRule="auto"/>
        <w:jc w:val="both"/>
        <w:rPr>
          <w:rFonts w:cstheme="minorHAnsi"/>
          <w:sz w:val="23"/>
          <w:szCs w:val="23"/>
        </w:rPr>
      </w:pPr>
    </w:p>
    <w:p w14:paraId="0572DF74"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Az adókötelezettség megszűnik az építmény megszűnése évének utolsó napján. Az építménynek az év első felében történő megszűnése esetén a második félévre vonatkozó adókötelezettség megszűnik.</w:t>
      </w:r>
    </w:p>
    <w:p w14:paraId="22F30BF5"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611E6CED"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Ezen blokk egyes soraiban az építményadó-kötelezettség megszűnésének az okát kell a sorban elhelyezett kockába tett </w:t>
      </w:r>
      <w:proofErr w:type="gramStart"/>
      <w:r w:rsidRPr="005B088F">
        <w:rPr>
          <w:rFonts w:cstheme="minorHAnsi"/>
          <w:sz w:val="23"/>
          <w:szCs w:val="23"/>
        </w:rPr>
        <w:t>X-el</w:t>
      </w:r>
      <w:proofErr w:type="gramEnd"/>
      <w:r w:rsidRPr="005B088F">
        <w:rPr>
          <w:rFonts w:cstheme="minorHAnsi"/>
          <w:sz w:val="23"/>
          <w:szCs w:val="23"/>
        </w:rPr>
        <w:t xml:space="preserve"> megjelölni. Megszűnhet az </w:t>
      </w:r>
      <w:proofErr w:type="gramStart"/>
      <w:r w:rsidRPr="005B088F">
        <w:rPr>
          <w:rFonts w:cstheme="minorHAnsi"/>
          <w:sz w:val="23"/>
          <w:szCs w:val="23"/>
        </w:rPr>
        <w:t>adókötelezettség</w:t>
      </w:r>
      <w:proofErr w:type="gramEnd"/>
      <w:r w:rsidRPr="005B088F">
        <w:rPr>
          <w:rFonts w:cstheme="minorHAnsi"/>
          <w:sz w:val="23"/>
          <w:szCs w:val="23"/>
        </w:rPr>
        <w:t xml:space="preserve"> ha:</w:t>
      </w:r>
    </w:p>
    <w:p w14:paraId="67459F68" w14:textId="77777777" w:rsidR="00882B44" w:rsidRPr="005B088F"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5B088F">
        <w:rPr>
          <w:rFonts w:asciiTheme="minorHAnsi" w:hAnsiTheme="minorHAnsi" w:cstheme="minorHAnsi"/>
          <w:sz w:val="23"/>
          <w:szCs w:val="23"/>
        </w:rPr>
        <w:t>az építményt lebontják (</w:t>
      </w:r>
      <w:r w:rsidRPr="005B088F">
        <w:rPr>
          <w:rFonts w:asciiTheme="minorHAnsi" w:hAnsiTheme="minorHAnsi" w:cstheme="minorHAnsi"/>
          <w:b/>
          <w:sz w:val="23"/>
          <w:szCs w:val="23"/>
        </w:rPr>
        <w:t>1.</w:t>
      </w:r>
      <w:r w:rsidRPr="005B088F">
        <w:rPr>
          <w:rFonts w:asciiTheme="minorHAnsi" w:hAnsiTheme="minorHAnsi" w:cstheme="minorHAnsi"/>
          <w:sz w:val="23"/>
          <w:szCs w:val="23"/>
        </w:rPr>
        <w:t xml:space="preserve"> sor)</w:t>
      </w:r>
    </w:p>
    <w:p w14:paraId="7501346A" w14:textId="77777777" w:rsidR="00882B44" w:rsidRPr="005B088F"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5B088F">
        <w:rPr>
          <w:rFonts w:asciiTheme="minorHAnsi" w:hAnsiTheme="minorHAnsi" w:cstheme="minorHAnsi"/>
          <w:sz w:val="23"/>
          <w:szCs w:val="23"/>
        </w:rPr>
        <w:t>az építmény megsemmisül (</w:t>
      </w:r>
      <w:r w:rsidRPr="005B088F">
        <w:rPr>
          <w:rFonts w:asciiTheme="minorHAnsi" w:hAnsiTheme="minorHAnsi" w:cstheme="minorHAnsi"/>
          <w:b/>
          <w:sz w:val="23"/>
          <w:szCs w:val="23"/>
        </w:rPr>
        <w:t>2</w:t>
      </w:r>
      <w:r w:rsidRPr="005B088F">
        <w:rPr>
          <w:rFonts w:asciiTheme="minorHAnsi" w:hAnsiTheme="minorHAnsi" w:cstheme="minorHAnsi"/>
          <w:sz w:val="23"/>
          <w:szCs w:val="23"/>
        </w:rPr>
        <w:t>. sor)</w:t>
      </w:r>
    </w:p>
    <w:p w14:paraId="4A44CC54" w14:textId="77777777" w:rsidR="00882B44" w:rsidRPr="005B088F"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5B088F">
        <w:rPr>
          <w:rFonts w:asciiTheme="minorHAnsi" w:hAnsiTheme="minorHAnsi" w:cstheme="minorHAnsi"/>
          <w:sz w:val="23"/>
          <w:szCs w:val="23"/>
        </w:rPr>
        <w:t>az építményt elidegenítik (pl. adásvétel, ajándékozás útján) (</w:t>
      </w:r>
      <w:r w:rsidRPr="005B088F">
        <w:rPr>
          <w:rFonts w:asciiTheme="minorHAnsi" w:hAnsiTheme="minorHAnsi" w:cstheme="minorHAnsi"/>
          <w:b/>
          <w:sz w:val="23"/>
          <w:szCs w:val="23"/>
        </w:rPr>
        <w:t>3</w:t>
      </w:r>
      <w:r w:rsidRPr="005B088F">
        <w:rPr>
          <w:rFonts w:asciiTheme="minorHAnsi" w:hAnsiTheme="minorHAnsi" w:cstheme="minorHAnsi"/>
          <w:sz w:val="23"/>
          <w:szCs w:val="23"/>
        </w:rPr>
        <w:t>. sor)</w:t>
      </w:r>
    </w:p>
    <w:p w14:paraId="4C5F9C3D" w14:textId="77777777" w:rsidR="00882B44" w:rsidRPr="005B088F"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5B088F">
        <w:rPr>
          <w:rFonts w:asciiTheme="minorHAnsi" w:hAnsiTheme="minorHAnsi" w:cstheme="minorHAnsi"/>
          <w:sz w:val="23"/>
          <w:szCs w:val="23"/>
        </w:rPr>
        <w:t>az építményen vagyoni értékű jogot alapítanak (ebben az esetben a tulajdonos adókötelezettsége megszűnik, helyette ugyanis a vagyoni értékű joga okán annak a jogosítottja lesz az adó alanya) (</w:t>
      </w:r>
      <w:r w:rsidRPr="005B088F">
        <w:rPr>
          <w:rFonts w:asciiTheme="minorHAnsi" w:hAnsiTheme="minorHAnsi" w:cstheme="minorHAnsi"/>
          <w:b/>
          <w:sz w:val="23"/>
          <w:szCs w:val="23"/>
        </w:rPr>
        <w:t>4</w:t>
      </w:r>
      <w:r w:rsidRPr="005B088F">
        <w:rPr>
          <w:rFonts w:asciiTheme="minorHAnsi" w:hAnsiTheme="minorHAnsi" w:cstheme="minorHAnsi"/>
          <w:sz w:val="23"/>
          <w:szCs w:val="23"/>
        </w:rPr>
        <w:t>. sor)</w:t>
      </w:r>
    </w:p>
    <w:p w14:paraId="0AF9B551" w14:textId="77777777" w:rsidR="00882B44" w:rsidRPr="005B088F"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5B088F">
        <w:rPr>
          <w:rFonts w:asciiTheme="minorHAnsi" w:hAnsiTheme="minorHAnsi" w:cstheme="minorHAnsi"/>
          <w:sz w:val="23"/>
          <w:szCs w:val="23"/>
        </w:rPr>
        <w:t>az építményen fennálló vagyoni értékű jog megszűnik (ebben az esetben ennek a megszűnő jognak a jogosítottja esetében szűnik meg az adóalanyiság, helyette az adótárgy tulajdonosa lesz az építményadó alanya) (</w:t>
      </w:r>
      <w:r w:rsidRPr="005B088F">
        <w:rPr>
          <w:rFonts w:asciiTheme="minorHAnsi" w:hAnsiTheme="minorHAnsi" w:cstheme="minorHAnsi"/>
          <w:b/>
          <w:sz w:val="23"/>
          <w:szCs w:val="23"/>
        </w:rPr>
        <w:t>5</w:t>
      </w:r>
      <w:r w:rsidRPr="005B088F">
        <w:rPr>
          <w:rFonts w:asciiTheme="minorHAnsi" w:hAnsiTheme="minorHAnsi" w:cstheme="minorHAnsi"/>
          <w:sz w:val="23"/>
          <w:szCs w:val="23"/>
        </w:rPr>
        <w:t>. sor)</w:t>
      </w:r>
    </w:p>
    <w:p w14:paraId="28ADA025"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27E57C5E" w14:textId="77777777" w:rsidR="00882B44" w:rsidRPr="005B088F" w:rsidRDefault="00882B44" w:rsidP="00882B44">
      <w:pPr>
        <w:spacing w:after="0" w:line="240" w:lineRule="auto"/>
        <w:jc w:val="both"/>
        <w:rPr>
          <w:rFonts w:cstheme="minorHAnsi"/>
          <w:sz w:val="23"/>
          <w:szCs w:val="23"/>
        </w:rPr>
      </w:pPr>
      <w:r w:rsidRPr="005B088F">
        <w:rPr>
          <w:rFonts w:cstheme="minorHAnsi"/>
          <w:sz w:val="23"/>
          <w:szCs w:val="23"/>
        </w:rPr>
        <w:t xml:space="preserve"> A III. blokk záró részében meg kell adni az adókötelezettség megszűntetésére okot adó körülmény bekövetkeztének pontos naptári dátumát.</w:t>
      </w:r>
    </w:p>
    <w:p w14:paraId="29E0DC38" w14:textId="77777777" w:rsidR="00882B44" w:rsidRPr="005B088F" w:rsidRDefault="00882B44" w:rsidP="00882B44">
      <w:pPr>
        <w:spacing w:after="0" w:line="240" w:lineRule="auto"/>
        <w:jc w:val="both"/>
        <w:rPr>
          <w:rFonts w:cstheme="minorHAnsi"/>
          <w:sz w:val="23"/>
          <w:szCs w:val="23"/>
        </w:rPr>
      </w:pPr>
    </w:p>
    <w:p w14:paraId="326D216B" w14:textId="77777777" w:rsidR="00882B44" w:rsidRPr="005B088F" w:rsidRDefault="00882B44" w:rsidP="00882B44">
      <w:pPr>
        <w:spacing w:after="0" w:line="240" w:lineRule="auto"/>
        <w:jc w:val="both"/>
        <w:rPr>
          <w:rFonts w:cstheme="minorHAnsi"/>
          <w:sz w:val="23"/>
          <w:szCs w:val="23"/>
        </w:rPr>
      </w:pPr>
    </w:p>
    <w:p w14:paraId="1FA7CDE1" w14:textId="77777777" w:rsidR="00882B44" w:rsidRPr="005B088F" w:rsidRDefault="00882B44" w:rsidP="00882B44">
      <w:pPr>
        <w:numPr>
          <w:ilvl w:val="0"/>
          <w:numId w:val="6"/>
        </w:numPr>
        <w:ind w:left="1004"/>
        <w:contextualSpacing/>
        <w:rPr>
          <w:rFonts w:cstheme="minorHAnsi"/>
          <w:b/>
          <w:sz w:val="23"/>
          <w:szCs w:val="23"/>
        </w:rPr>
      </w:pPr>
      <w:r w:rsidRPr="005B088F">
        <w:rPr>
          <w:rFonts w:cstheme="minorHAnsi"/>
          <w:b/>
          <w:sz w:val="23"/>
          <w:szCs w:val="23"/>
        </w:rPr>
        <w:t>Az építmény címe</w:t>
      </w:r>
    </w:p>
    <w:p w14:paraId="0391F993" w14:textId="77777777" w:rsidR="00882B44" w:rsidRPr="005B088F" w:rsidRDefault="00882B44" w:rsidP="00882B44">
      <w:pPr>
        <w:contextualSpacing/>
        <w:rPr>
          <w:rFonts w:cstheme="minorHAnsi"/>
          <w:b/>
          <w:sz w:val="23"/>
          <w:szCs w:val="23"/>
        </w:rPr>
      </w:pPr>
    </w:p>
    <w:p w14:paraId="12201ECC" w14:textId="77777777" w:rsidR="00882B44" w:rsidRPr="005B088F" w:rsidRDefault="00882B44" w:rsidP="00882B44">
      <w:pPr>
        <w:contextualSpacing/>
        <w:rPr>
          <w:rFonts w:cstheme="minorHAnsi"/>
          <w:sz w:val="23"/>
          <w:szCs w:val="23"/>
        </w:rPr>
      </w:pPr>
      <w:r w:rsidRPr="005B088F">
        <w:rPr>
          <w:rFonts w:cstheme="minorHAnsi"/>
          <w:sz w:val="23"/>
          <w:szCs w:val="23"/>
        </w:rPr>
        <w:t>Itt fel kell tűntetni az adótárgy épület/épületrész pontos címét, helyrajzi számát.</w:t>
      </w:r>
    </w:p>
    <w:p w14:paraId="754A39E5" w14:textId="77777777" w:rsidR="00882B44" w:rsidRPr="005B088F" w:rsidRDefault="00882B44" w:rsidP="00882B44">
      <w:pPr>
        <w:contextualSpacing/>
        <w:rPr>
          <w:rFonts w:cstheme="minorHAnsi"/>
          <w:sz w:val="23"/>
          <w:szCs w:val="23"/>
        </w:rPr>
      </w:pPr>
    </w:p>
    <w:p w14:paraId="3B9BF277" w14:textId="77777777" w:rsidR="00882B44" w:rsidRPr="005B088F" w:rsidRDefault="00882B44" w:rsidP="00882B44">
      <w:pPr>
        <w:numPr>
          <w:ilvl w:val="0"/>
          <w:numId w:val="6"/>
        </w:numPr>
        <w:ind w:left="1004"/>
        <w:contextualSpacing/>
        <w:rPr>
          <w:rFonts w:cstheme="minorHAnsi"/>
          <w:b/>
          <w:sz w:val="23"/>
          <w:szCs w:val="23"/>
        </w:rPr>
      </w:pPr>
      <w:r w:rsidRPr="005B088F">
        <w:rPr>
          <w:rFonts w:cstheme="minorHAnsi"/>
          <w:b/>
          <w:sz w:val="23"/>
          <w:szCs w:val="23"/>
        </w:rPr>
        <w:t>Az építmény fajtája:</w:t>
      </w:r>
    </w:p>
    <w:p w14:paraId="68B184D6"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7D41FC20"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Ebben a blokkban a megfelelő négyzetbe tett X elhelyezésével azt kell jelölnie az adózónak, hogy a konkrét betétlappal érintett adótárgy</w:t>
      </w:r>
    </w:p>
    <w:p w14:paraId="67725787" w14:textId="77777777" w:rsidR="00882B44" w:rsidRPr="005B088F"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5B088F">
        <w:rPr>
          <w:rFonts w:asciiTheme="minorHAnsi" w:hAnsiTheme="minorHAnsi" w:cstheme="minorHAnsi"/>
          <w:sz w:val="23"/>
          <w:szCs w:val="23"/>
        </w:rPr>
        <w:t xml:space="preserve">egylakásos lakóépületben lévő lakás </w:t>
      </w:r>
    </w:p>
    <w:p w14:paraId="2894B248" w14:textId="77777777" w:rsidR="00882B44" w:rsidRPr="005B088F"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5B088F">
        <w:rPr>
          <w:rFonts w:asciiTheme="minorHAnsi" w:hAnsiTheme="minorHAnsi" w:cstheme="minorHAnsi"/>
          <w:sz w:val="23"/>
          <w:szCs w:val="23"/>
        </w:rPr>
        <w:t>többlakásos lakóépületben lévő lakás, vagy</w:t>
      </w:r>
    </w:p>
    <w:p w14:paraId="6B883EA2" w14:textId="77777777" w:rsidR="00882B44" w:rsidRPr="005B088F"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5B088F">
        <w:rPr>
          <w:rFonts w:asciiTheme="minorHAnsi" w:hAnsiTheme="minorHAnsi" w:cstheme="minorHAnsi"/>
          <w:sz w:val="23"/>
          <w:szCs w:val="23"/>
        </w:rPr>
        <w:t>üdülő.</w:t>
      </w:r>
    </w:p>
    <w:p w14:paraId="64D7BBD2"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434D4194"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Az egyes fajták alábontása okán jelölni kell azt is, hogy a </w:t>
      </w:r>
      <w:proofErr w:type="spellStart"/>
      <w:r w:rsidRPr="005B088F">
        <w:rPr>
          <w:rFonts w:cstheme="minorHAnsi"/>
          <w:sz w:val="23"/>
          <w:szCs w:val="23"/>
        </w:rPr>
        <w:t>nyomtatványbeli</w:t>
      </w:r>
      <w:proofErr w:type="spellEnd"/>
      <w:r w:rsidRPr="005B088F">
        <w:rPr>
          <w:rFonts w:cstheme="minorHAnsi"/>
          <w:sz w:val="23"/>
          <w:szCs w:val="23"/>
        </w:rPr>
        <w:t xml:space="preserve"> főfajta kategóriák melyik alkategóriájába sorolandó az épület/épületrész.</w:t>
      </w:r>
    </w:p>
    <w:p w14:paraId="05D99FE3" w14:textId="77777777" w:rsidR="00882B44" w:rsidRPr="005B088F" w:rsidRDefault="00882B44" w:rsidP="00882B44">
      <w:pPr>
        <w:ind w:left="1080"/>
        <w:contextualSpacing/>
        <w:rPr>
          <w:rFonts w:cstheme="minorHAnsi"/>
          <w:sz w:val="23"/>
          <w:szCs w:val="23"/>
        </w:rPr>
      </w:pPr>
    </w:p>
    <w:p w14:paraId="08D78822" w14:textId="77777777" w:rsidR="00882B44" w:rsidRPr="005B088F" w:rsidRDefault="00882B44" w:rsidP="00882B44">
      <w:pPr>
        <w:numPr>
          <w:ilvl w:val="0"/>
          <w:numId w:val="6"/>
        </w:numPr>
        <w:ind w:left="1004"/>
        <w:contextualSpacing/>
        <w:rPr>
          <w:rFonts w:cstheme="minorHAnsi"/>
          <w:b/>
          <w:sz w:val="23"/>
          <w:szCs w:val="23"/>
        </w:rPr>
      </w:pPr>
      <w:r w:rsidRPr="005B088F">
        <w:rPr>
          <w:rFonts w:cstheme="minorHAnsi"/>
          <w:b/>
          <w:sz w:val="23"/>
          <w:szCs w:val="23"/>
        </w:rPr>
        <w:t>Az építményadó alapja:</w:t>
      </w:r>
    </w:p>
    <w:p w14:paraId="4F8E2A76"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1BFFCDDB" w14:textId="06B3351D"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Az építményadó alapja </w:t>
      </w:r>
      <w:r w:rsidR="00F76772" w:rsidRPr="005B088F">
        <w:rPr>
          <w:rFonts w:cstheme="minorHAnsi"/>
          <w:sz w:val="23"/>
          <w:szCs w:val="23"/>
        </w:rPr>
        <w:t>Szekszárd MJV Önkormányzat Közgyűlése döntése alapján</w:t>
      </w:r>
      <w:r w:rsidRPr="005B088F">
        <w:rPr>
          <w:rFonts w:cstheme="minorHAnsi"/>
          <w:sz w:val="23"/>
          <w:szCs w:val="23"/>
        </w:rPr>
        <w:t xml:space="preserve"> az adótárgy építmény (épület, épületrész) </w:t>
      </w:r>
      <w:r w:rsidRPr="000F676C">
        <w:rPr>
          <w:rFonts w:cstheme="minorHAnsi"/>
          <w:b/>
          <w:bCs/>
          <w:sz w:val="23"/>
          <w:szCs w:val="23"/>
        </w:rPr>
        <w:t>hasznos alapterülete</w:t>
      </w:r>
      <w:r w:rsidR="00F76772" w:rsidRPr="005B088F">
        <w:rPr>
          <w:rFonts w:cstheme="minorHAnsi"/>
          <w:sz w:val="23"/>
          <w:szCs w:val="23"/>
        </w:rPr>
        <w:t>.</w:t>
      </w:r>
    </w:p>
    <w:p w14:paraId="3F890DFF"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07EAB566"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lastRenderedPageBreak/>
        <w:t xml:space="preserve">A hasznos alapterület a teljes alapterületnek olyan része, ahol a belmagasság - a padlószint (járófelület) és az afelett levő épületszerkezet (födém, tetőszerkezet) vagy álmennyezet közti távolság - legalább 1,90 m. </w:t>
      </w:r>
    </w:p>
    <w:p w14:paraId="523DC1A7"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263AF4F8"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14:paraId="3ED484A4"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79F16A68"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Az építményhez tartozó fedett és három oldalról zárt külső tartózkodók (lodzsa, fedett és oldalt zárt erkélyek), és a fedett terasz, tornác alapterületének 50%-a tartozik a teljes alapterületbe. </w:t>
      </w:r>
    </w:p>
    <w:p w14:paraId="3D8C0806"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401CABEA"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A lakások esetében a pinceszinten (a csatlakozó terepszint alatt) kialakított helyiségek alapterületének 70%-át kell a teljes alapterületbe számítani.</w:t>
      </w:r>
    </w:p>
    <w:p w14:paraId="26FC12C4"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2F68AC1E" w14:textId="77777777" w:rsidR="00882B44" w:rsidRPr="005B088F" w:rsidRDefault="00882B44" w:rsidP="00882B44">
      <w:pPr>
        <w:spacing w:after="0" w:line="240" w:lineRule="auto"/>
        <w:jc w:val="both"/>
        <w:rPr>
          <w:rFonts w:cstheme="minorHAnsi"/>
          <w:sz w:val="23"/>
          <w:szCs w:val="23"/>
        </w:rPr>
      </w:pPr>
      <w:r w:rsidRPr="005B088F">
        <w:rPr>
          <w:rFonts w:cstheme="minorHAnsi"/>
          <w:sz w:val="23"/>
          <w:szCs w:val="23"/>
        </w:rPr>
        <w:t>A fenti definíció értelmezése vonatkozásában kiegészítő helyiség alatt (amely, ha lakáshoz vagy üdülőhöz tartozik nem számítandó bele az adóalapot képező hasznos alapterületbe) a lakáshoz, üdülőhöz tartozó, jellegénél és kialakításánál fogva csak tárolásra alkalmas padlás, pince értendő, ide nem értve a gépjárműtárolót.</w:t>
      </w:r>
    </w:p>
    <w:p w14:paraId="5D9FB63D" w14:textId="77777777" w:rsidR="00882B44" w:rsidRPr="005B088F" w:rsidRDefault="00882B44" w:rsidP="00882B44">
      <w:pPr>
        <w:spacing w:after="0" w:line="240" w:lineRule="auto"/>
        <w:jc w:val="both"/>
        <w:rPr>
          <w:rFonts w:cstheme="minorHAnsi"/>
          <w:sz w:val="23"/>
          <w:szCs w:val="23"/>
        </w:rPr>
      </w:pPr>
    </w:p>
    <w:p w14:paraId="531F3CF7" w14:textId="77777777" w:rsidR="00882B44" w:rsidRPr="005B088F" w:rsidRDefault="00882B44" w:rsidP="00882B44">
      <w:pPr>
        <w:spacing w:after="0" w:line="240" w:lineRule="auto"/>
        <w:jc w:val="both"/>
        <w:rPr>
          <w:rFonts w:cstheme="minorHAnsi"/>
          <w:sz w:val="23"/>
          <w:szCs w:val="23"/>
        </w:rPr>
      </w:pPr>
      <w:r w:rsidRPr="005B088F">
        <w:rPr>
          <w:rFonts w:cstheme="minorHAnsi"/>
          <w:sz w:val="23"/>
          <w:szCs w:val="23"/>
        </w:rPr>
        <w:t>Például ha egy lakás alapterülete 110 m</w:t>
      </w:r>
      <w:r w:rsidRPr="005B088F">
        <w:rPr>
          <w:rFonts w:cstheme="minorHAnsi"/>
          <w:sz w:val="23"/>
          <w:szCs w:val="23"/>
          <w:vertAlign w:val="superscript"/>
        </w:rPr>
        <w:t>2</w:t>
      </w:r>
      <w:r w:rsidRPr="005B088F">
        <w:rPr>
          <w:rFonts w:cstheme="minorHAnsi"/>
          <w:sz w:val="23"/>
          <w:szCs w:val="23"/>
        </w:rPr>
        <w:t>, hasznos alapterülete 100 m</w:t>
      </w:r>
      <w:r w:rsidRPr="005B088F">
        <w:rPr>
          <w:rFonts w:cstheme="minorHAnsi"/>
          <w:sz w:val="23"/>
          <w:szCs w:val="23"/>
          <w:vertAlign w:val="superscript"/>
        </w:rPr>
        <w:t xml:space="preserve">2 </w:t>
      </w:r>
      <w:r w:rsidRPr="005B088F">
        <w:rPr>
          <w:rFonts w:cstheme="minorHAnsi"/>
          <w:sz w:val="23"/>
          <w:szCs w:val="23"/>
        </w:rPr>
        <w:t>(</w:t>
      </w:r>
      <w:proofErr w:type="gramStart"/>
      <w:r w:rsidRPr="005B088F">
        <w:rPr>
          <w:rFonts w:cstheme="minorHAnsi"/>
          <w:sz w:val="23"/>
          <w:szCs w:val="23"/>
        </w:rPr>
        <w:t>tetőtéri  helyiségekkel</w:t>
      </w:r>
      <w:proofErr w:type="gramEnd"/>
      <w:r w:rsidRPr="005B088F">
        <w:rPr>
          <w:rFonts w:cstheme="minorHAnsi"/>
          <w:sz w:val="23"/>
          <w:szCs w:val="23"/>
        </w:rPr>
        <w:t xml:space="preserve"> rendelkező lakás révén ekkora területen haladja meg a belmagasság az 1,9 m-t), a lakáshoz tartozik egy – tároló-helyiségként hasznosított – 10 m</w:t>
      </w:r>
      <w:r w:rsidRPr="005B088F">
        <w:rPr>
          <w:rFonts w:cstheme="minorHAnsi"/>
          <w:sz w:val="23"/>
          <w:szCs w:val="23"/>
          <w:vertAlign w:val="superscript"/>
        </w:rPr>
        <w:t>2</w:t>
      </w:r>
      <w:r w:rsidRPr="005B088F">
        <w:rPr>
          <w:rFonts w:cstheme="minorHAnsi"/>
          <w:sz w:val="23"/>
          <w:szCs w:val="23"/>
        </w:rPr>
        <w:t xml:space="preserve"> alapterületű pince-helyiség és egy 20 m</w:t>
      </w:r>
      <w:r w:rsidRPr="005B088F">
        <w:rPr>
          <w:rFonts w:cstheme="minorHAnsi"/>
          <w:sz w:val="23"/>
          <w:szCs w:val="23"/>
          <w:vertAlign w:val="superscript"/>
        </w:rPr>
        <w:t>2</w:t>
      </w:r>
      <w:r w:rsidRPr="005B088F">
        <w:rPr>
          <w:rFonts w:cstheme="minorHAnsi"/>
          <w:sz w:val="23"/>
          <w:szCs w:val="23"/>
        </w:rPr>
        <w:t>-es erkély és egy 25 m</w:t>
      </w:r>
      <w:r w:rsidRPr="005B088F">
        <w:rPr>
          <w:rFonts w:cstheme="minorHAnsi"/>
          <w:sz w:val="23"/>
          <w:szCs w:val="23"/>
          <w:vertAlign w:val="superscript"/>
        </w:rPr>
        <w:t>2</w:t>
      </w:r>
      <w:r w:rsidRPr="005B088F">
        <w:rPr>
          <w:rFonts w:cstheme="minorHAnsi"/>
          <w:sz w:val="23"/>
          <w:szCs w:val="23"/>
        </w:rPr>
        <w:t>-es garázs, akkor az építményadó alapja az alábbiak szerint áll elő:</w:t>
      </w:r>
    </w:p>
    <w:p w14:paraId="7072C4C4" w14:textId="77777777" w:rsidR="00882B44" w:rsidRPr="005B088F" w:rsidRDefault="00882B44" w:rsidP="00882B44">
      <w:pPr>
        <w:spacing w:after="0" w:line="240" w:lineRule="auto"/>
        <w:jc w:val="both"/>
        <w:rPr>
          <w:rFonts w:cstheme="minorHAnsi"/>
          <w:sz w:val="23"/>
          <w:szCs w:val="23"/>
        </w:rPr>
      </w:pPr>
    </w:p>
    <w:p w14:paraId="7DF388C3" w14:textId="77777777" w:rsidR="00882B44" w:rsidRPr="005B088F" w:rsidRDefault="00882B44" w:rsidP="00882B44">
      <w:pPr>
        <w:spacing w:after="0" w:line="240" w:lineRule="auto"/>
        <w:jc w:val="both"/>
        <w:rPr>
          <w:rFonts w:cstheme="minorHAnsi"/>
          <w:sz w:val="23"/>
          <w:szCs w:val="23"/>
        </w:rPr>
      </w:pPr>
      <w:r w:rsidRPr="005B088F">
        <w:rPr>
          <w:rFonts w:cstheme="minorHAnsi"/>
          <w:sz w:val="23"/>
          <w:szCs w:val="23"/>
        </w:rPr>
        <w:t>Az alapterületből csak a hasznos alapterületnek minősülő alapterületrész adóköteles (100 m</w:t>
      </w:r>
      <w:r w:rsidRPr="005B088F">
        <w:rPr>
          <w:rFonts w:cstheme="minorHAnsi"/>
          <w:sz w:val="23"/>
          <w:szCs w:val="23"/>
          <w:vertAlign w:val="superscript"/>
        </w:rPr>
        <w:t>2</w:t>
      </w:r>
      <w:r w:rsidRPr="005B088F">
        <w:rPr>
          <w:rFonts w:cstheme="minorHAnsi"/>
          <w:sz w:val="23"/>
          <w:szCs w:val="23"/>
        </w:rPr>
        <w:t>), a tároló-helyiségnek minősülő pince a példa szerinti esetben kiegészítő helyiségnek minősül, így (10 m</w:t>
      </w:r>
      <w:r w:rsidRPr="005B088F">
        <w:rPr>
          <w:rFonts w:cstheme="minorHAnsi"/>
          <w:sz w:val="23"/>
          <w:szCs w:val="23"/>
          <w:vertAlign w:val="superscript"/>
        </w:rPr>
        <w:t xml:space="preserve">2 </w:t>
      </w:r>
      <w:r w:rsidRPr="005B088F">
        <w:rPr>
          <w:rFonts w:cstheme="minorHAnsi"/>
          <w:sz w:val="23"/>
          <w:szCs w:val="23"/>
        </w:rPr>
        <w:t>nagyságú) alapterülete nem képez adóalapot, a fenti szabályozás szerint a (20 m</w:t>
      </w:r>
      <w:r w:rsidRPr="005B088F">
        <w:rPr>
          <w:rFonts w:cstheme="minorHAnsi"/>
          <w:sz w:val="23"/>
          <w:szCs w:val="23"/>
          <w:vertAlign w:val="superscript"/>
        </w:rPr>
        <w:t>2</w:t>
      </w:r>
      <w:r w:rsidRPr="005B088F">
        <w:rPr>
          <w:rFonts w:cstheme="minorHAnsi"/>
          <w:sz w:val="23"/>
          <w:szCs w:val="23"/>
        </w:rPr>
        <w:t>-es erkély) alapterületének 50 %-a (azaz 10 m</w:t>
      </w:r>
      <w:r w:rsidRPr="005B088F">
        <w:rPr>
          <w:rFonts w:cstheme="minorHAnsi"/>
          <w:sz w:val="23"/>
          <w:szCs w:val="23"/>
          <w:vertAlign w:val="superscript"/>
        </w:rPr>
        <w:t>2</w:t>
      </w:r>
      <w:r w:rsidRPr="005B088F">
        <w:rPr>
          <w:rFonts w:cstheme="minorHAnsi"/>
          <w:sz w:val="23"/>
          <w:szCs w:val="23"/>
        </w:rPr>
        <w:t>) számítandó bele az építményadó alapjába, a garázs azonban teljes (25 m</w:t>
      </w:r>
      <w:r w:rsidRPr="005B088F">
        <w:rPr>
          <w:rFonts w:cstheme="minorHAnsi"/>
          <w:sz w:val="23"/>
          <w:szCs w:val="23"/>
          <w:vertAlign w:val="superscript"/>
        </w:rPr>
        <w:t>2</w:t>
      </w:r>
      <w:r w:rsidRPr="005B088F">
        <w:rPr>
          <w:rFonts w:cstheme="minorHAnsi"/>
          <w:sz w:val="23"/>
          <w:szCs w:val="23"/>
        </w:rPr>
        <w:t xml:space="preserve"> nagyságú) alapterületét tekintve építményadó-terhet visel. Mindezek alapján a példa szerinti esetben az adó alapja: 100 m</w:t>
      </w:r>
      <w:r w:rsidRPr="005B088F">
        <w:rPr>
          <w:rFonts w:cstheme="minorHAnsi"/>
          <w:sz w:val="23"/>
          <w:szCs w:val="23"/>
          <w:vertAlign w:val="superscript"/>
        </w:rPr>
        <w:t>2</w:t>
      </w:r>
      <w:r w:rsidRPr="005B088F">
        <w:rPr>
          <w:rFonts w:cstheme="minorHAnsi"/>
          <w:sz w:val="23"/>
          <w:szCs w:val="23"/>
        </w:rPr>
        <w:t>+10 m</w:t>
      </w:r>
      <w:r w:rsidRPr="005B088F">
        <w:rPr>
          <w:rFonts w:cstheme="minorHAnsi"/>
          <w:sz w:val="23"/>
          <w:szCs w:val="23"/>
          <w:vertAlign w:val="superscript"/>
        </w:rPr>
        <w:t>2</w:t>
      </w:r>
      <w:r w:rsidRPr="005B088F">
        <w:rPr>
          <w:rFonts w:cstheme="minorHAnsi"/>
          <w:sz w:val="23"/>
          <w:szCs w:val="23"/>
        </w:rPr>
        <w:t>+25 m</w:t>
      </w:r>
      <w:r w:rsidRPr="005B088F">
        <w:rPr>
          <w:rFonts w:cstheme="minorHAnsi"/>
          <w:sz w:val="23"/>
          <w:szCs w:val="23"/>
          <w:vertAlign w:val="superscript"/>
        </w:rPr>
        <w:t xml:space="preserve">2 </w:t>
      </w:r>
      <w:r w:rsidRPr="005B088F">
        <w:rPr>
          <w:rFonts w:cstheme="minorHAnsi"/>
          <w:sz w:val="23"/>
          <w:szCs w:val="23"/>
        </w:rPr>
        <w:t>= 135 m</w:t>
      </w:r>
      <w:r w:rsidRPr="005B088F">
        <w:rPr>
          <w:rFonts w:cstheme="minorHAnsi"/>
          <w:sz w:val="23"/>
          <w:szCs w:val="23"/>
          <w:vertAlign w:val="superscript"/>
        </w:rPr>
        <w:t>2</w:t>
      </w:r>
    </w:p>
    <w:p w14:paraId="02D2A0E5" w14:textId="77777777" w:rsidR="00882B44" w:rsidRPr="005B088F" w:rsidRDefault="00882B44" w:rsidP="00882B44">
      <w:pPr>
        <w:spacing w:after="0" w:line="240" w:lineRule="auto"/>
        <w:jc w:val="both"/>
        <w:rPr>
          <w:rFonts w:cstheme="minorHAnsi"/>
          <w:sz w:val="23"/>
          <w:szCs w:val="23"/>
        </w:rPr>
      </w:pPr>
    </w:p>
    <w:p w14:paraId="19D9D94E" w14:textId="5A1262D1" w:rsidR="00882B44" w:rsidRPr="005B088F" w:rsidRDefault="00882B44" w:rsidP="00882B44">
      <w:pPr>
        <w:spacing w:after="0" w:line="240" w:lineRule="auto"/>
        <w:jc w:val="both"/>
        <w:rPr>
          <w:rFonts w:cstheme="minorHAnsi"/>
          <w:sz w:val="23"/>
          <w:szCs w:val="23"/>
        </w:rPr>
      </w:pPr>
      <w:r w:rsidRPr="005B088F">
        <w:rPr>
          <w:rFonts w:cstheme="minorHAnsi"/>
          <w:b/>
          <w:sz w:val="23"/>
          <w:szCs w:val="23"/>
        </w:rPr>
        <w:t xml:space="preserve">1. </w:t>
      </w:r>
      <w:r w:rsidRPr="005B088F">
        <w:rPr>
          <w:rFonts w:cstheme="minorHAnsi"/>
          <w:sz w:val="23"/>
          <w:szCs w:val="23"/>
        </w:rPr>
        <w:t>Ide kell beírni az adótárgy építmény hasznos alapterületét</w:t>
      </w:r>
      <w:r w:rsidR="00F76772" w:rsidRPr="005B088F">
        <w:rPr>
          <w:rFonts w:cstheme="minorHAnsi"/>
          <w:sz w:val="23"/>
          <w:szCs w:val="23"/>
        </w:rPr>
        <w:t xml:space="preserve">. </w:t>
      </w:r>
    </w:p>
    <w:p w14:paraId="55724F70" w14:textId="77777777" w:rsidR="00882B44" w:rsidRPr="005B088F" w:rsidRDefault="00882B44" w:rsidP="00882B44">
      <w:pPr>
        <w:spacing w:after="0" w:line="240" w:lineRule="auto"/>
        <w:jc w:val="both"/>
        <w:rPr>
          <w:rFonts w:cstheme="minorHAnsi"/>
          <w:sz w:val="23"/>
          <w:szCs w:val="23"/>
        </w:rPr>
      </w:pPr>
    </w:p>
    <w:p w14:paraId="1D5E6E2E" w14:textId="77777777" w:rsidR="00882B44" w:rsidRPr="005B088F" w:rsidRDefault="00882B44" w:rsidP="00882B44">
      <w:pPr>
        <w:spacing w:after="0" w:line="240" w:lineRule="auto"/>
        <w:jc w:val="both"/>
        <w:rPr>
          <w:rFonts w:cstheme="minorHAnsi"/>
          <w:sz w:val="23"/>
          <w:szCs w:val="23"/>
        </w:rPr>
      </w:pPr>
      <w:r w:rsidRPr="005B088F">
        <w:rPr>
          <w:rFonts w:cstheme="minorHAnsi"/>
          <w:b/>
          <w:sz w:val="23"/>
          <w:szCs w:val="23"/>
        </w:rPr>
        <w:t xml:space="preserve">2. </w:t>
      </w:r>
      <w:r w:rsidRPr="005B088F">
        <w:rPr>
          <w:rFonts w:cstheme="minorHAnsi"/>
          <w:sz w:val="23"/>
          <w:szCs w:val="23"/>
        </w:rPr>
        <w:t>Ide kell beírni az adótárgy építmény korrigált forgalmi értékét, az önkormányzat a korrigált forgalmi érték alapú építményadót vezette be.</w:t>
      </w:r>
    </w:p>
    <w:p w14:paraId="4AB5A32B" w14:textId="77777777" w:rsidR="00882B44" w:rsidRPr="005B088F" w:rsidRDefault="00882B44" w:rsidP="00882B44">
      <w:pPr>
        <w:spacing w:after="0" w:line="240" w:lineRule="auto"/>
        <w:jc w:val="both"/>
        <w:rPr>
          <w:rFonts w:cstheme="minorHAnsi"/>
          <w:sz w:val="23"/>
          <w:szCs w:val="23"/>
        </w:rPr>
      </w:pPr>
    </w:p>
    <w:p w14:paraId="354174E6" w14:textId="77777777" w:rsidR="00882B44" w:rsidRPr="005B088F" w:rsidRDefault="00882B44" w:rsidP="00882B44">
      <w:pPr>
        <w:numPr>
          <w:ilvl w:val="0"/>
          <w:numId w:val="6"/>
        </w:numPr>
        <w:spacing w:after="0" w:line="240" w:lineRule="auto"/>
        <w:ind w:left="1004"/>
        <w:contextualSpacing/>
        <w:rPr>
          <w:rFonts w:cstheme="minorHAnsi"/>
          <w:b/>
          <w:sz w:val="23"/>
          <w:szCs w:val="23"/>
        </w:rPr>
      </w:pPr>
      <w:r w:rsidRPr="005B088F">
        <w:rPr>
          <w:rFonts w:cstheme="minorHAnsi"/>
          <w:b/>
          <w:sz w:val="23"/>
          <w:szCs w:val="23"/>
        </w:rPr>
        <w:t xml:space="preserve">A </w:t>
      </w:r>
      <w:proofErr w:type="spellStart"/>
      <w:r w:rsidRPr="005B088F">
        <w:rPr>
          <w:rFonts w:cstheme="minorHAnsi"/>
          <w:b/>
          <w:sz w:val="23"/>
          <w:szCs w:val="23"/>
        </w:rPr>
        <w:t>Htv</w:t>
      </w:r>
      <w:proofErr w:type="spellEnd"/>
      <w:r w:rsidRPr="005B088F">
        <w:rPr>
          <w:rFonts w:cstheme="minorHAnsi"/>
          <w:b/>
          <w:sz w:val="23"/>
          <w:szCs w:val="23"/>
        </w:rPr>
        <w:t>. által biztosított törvényi adómentesség igénybevétele:</w:t>
      </w:r>
    </w:p>
    <w:p w14:paraId="2B2E71F3" w14:textId="77777777" w:rsidR="00882B44" w:rsidRPr="005B088F" w:rsidRDefault="00882B44" w:rsidP="00882B44">
      <w:pPr>
        <w:spacing w:after="0" w:line="240" w:lineRule="auto"/>
        <w:contextualSpacing/>
        <w:rPr>
          <w:rFonts w:cstheme="minorHAnsi"/>
          <w:b/>
          <w:sz w:val="23"/>
          <w:szCs w:val="23"/>
        </w:rPr>
      </w:pPr>
    </w:p>
    <w:p w14:paraId="2FD63B50" w14:textId="77777777" w:rsidR="00882B44" w:rsidRPr="005B088F" w:rsidRDefault="00882B44" w:rsidP="00882B44">
      <w:pPr>
        <w:spacing w:after="0" w:line="240" w:lineRule="auto"/>
        <w:contextualSpacing/>
        <w:jc w:val="both"/>
        <w:rPr>
          <w:rFonts w:cstheme="minorHAnsi"/>
          <w:sz w:val="23"/>
          <w:szCs w:val="23"/>
        </w:rPr>
      </w:pPr>
      <w:r w:rsidRPr="005B088F">
        <w:rPr>
          <w:rFonts w:cstheme="minorHAnsi"/>
          <w:sz w:val="23"/>
          <w:szCs w:val="23"/>
        </w:rPr>
        <w:t xml:space="preserve">Tekintettel arra, hogy az „A” betétlapot a </w:t>
      </w:r>
      <w:proofErr w:type="gramStart"/>
      <w:r w:rsidRPr="005B088F">
        <w:rPr>
          <w:rFonts w:cstheme="minorHAnsi"/>
          <w:sz w:val="23"/>
          <w:szCs w:val="23"/>
        </w:rPr>
        <w:t>lakás</w:t>
      </w:r>
      <w:proofErr w:type="gramEnd"/>
      <w:r w:rsidRPr="005B088F">
        <w:rPr>
          <w:rFonts w:cstheme="minorHAnsi"/>
          <w:sz w:val="23"/>
          <w:szCs w:val="23"/>
        </w:rPr>
        <w:t xml:space="preserve"> illetve az üdülő kategóriába sorolandó adótárgyak esetében kell kitölteni, így ennél a blokknál a </w:t>
      </w:r>
      <w:proofErr w:type="spellStart"/>
      <w:r w:rsidRPr="005B088F">
        <w:rPr>
          <w:rFonts w:cstheme="minorHAnsi"/>
          <w:sz w:val="23"/>
          <w:szCs w:val="23"/>
        </w:rPr>
        <w:t>Htv</w:t>
      </w:r>
      <w:proofErr w:type="spellEnd"/>
      <w:r w:rsidRPr="005B088F">
        <w:rPr>
          <w:rFonts w:cstheme="minorHAnsi"/>
          <w:sz w:val="23"/>
          <w:szCs w:val="23"/>
        </w:rPr>
        <w:t>-ben rögzített adómentességek közül – értelemszerűen – csak azok jelölhetők, amelyek a lakások, illetve az üdülők esetében is értelmezhetők.</w:t>
      </w:r>
    </w:p>
    <w:p w14:paraId="48AE4334" w14:textId="77777777" w:rsidR="00882B44" w:rsidRPr="005B088F" w:rsidRDefault="00882B44" w:rsidP="00882B44">
      <w:pPr>
        <w:spacing w:after="0" w:line="240" w:lineRule="auto"/>
        <w:contextualSpacing/>
        <w:jc w:val="both"/>
        <w:rPr>
          <w:rFonts w:cstheme="minorHAnsi"/>
          <w:sz w:val="23"/>
          <w:szCs w:val="23"/>
        </w:rPr>
      </w:pPr>
    </w:p>
    <w:p w14:paraId="6055053E" w14:textId="77777777" w:rsidR="00882B44" w:rsidRPr="005B088F" w:rsidRDefault="00882B44" w:rsidP="00882B44">
      <w:pPr>
        <w:spacing w:after="0" w:line="240" w:lineRule="auto"/>
        <w:jc w:val="both"/>
        <w:rPr>
          <w:rFonts w:cstheme="minorHAnsi"/>
          <w:sz w:val="23"/>
          <w:szCs w:val="23"/>
        </w:rPr>
      </w:pPr>
      <w:r w:rsidRPr="005B088F">
        <w:rPr>
          <w:rFonts w:cstheme="minorHAnsi"/>
          <w:b/>
          <w:sz w:val="23"/>
          <w:szCs w:val="23"/>
        </w:rPr>
        <w:t>1.</w:t>
      </w:r>
      <w:r w:rsidRPr="005B088F">
        <w:rPr>
          <w:rFonts w:cstheme="minorHAnsi"/>
          <w:sz w:val="23"/>
          <w:szCs w:val="23"/>
        </w:rPr>
        <w:t xml:space="preserve"> Ebbe a sorba kell X-</w:t>
      </w:r>
      <w:proofErr w:type="spellStart"/>
      <w:r w:rsidRPr="005B088F">
        <w:rPr>
          <w:rFonts w:cstheme="minorHAnsi"/>
          <w:sz w:val="23"/>
          <w:szCs w:val="23"/>
        </w:rPr>
        <w:t>et</w:t>
      </w:r>
      <w:proofErr w:type="spellEnd"/>
      <w:r w:rsidRPr="005B088F">
        <w:rPr>
          <w:rFonts w:cstheme="minorHAnsi"/>
          <w:sz w:val="23"/>
          <w:szCs w:val="23"/>
        </w:rPr>
        <w:t xml:space="preserve"> tenni, ha az adótárgy szükséglakás</w:t>
      </w:r>
    </w:p>
    <w:p w14:paraId="38B7162F" w14:textId="77777777" w:rsidR="00882B44" w:rsidRPr="005B088F" w:rsidRDefault="00882B44" w:rsidP="00882B44">
      <w:pPr>
        <w:spacing w:after="0" w:line="240" w:lineRule="auto"/>
        <w:jc w:val="both"/>
        <w:rPr>
          <w:rFonts w:cstheme="minorHAnsi"/>
          <w:sz w:val="23"/>
          <w:szCs w:val="23"/>
        </w:rPr>
      </w:pPr>
    </w:p>
    <w:p w14:paraId="62DAC9CF" w14:textId="77777777" w:rsidR="00882B44" w:rsidRPr="005B088F" w:rsidRDefault="00882B44" w:rsidP="00882B44">
      <w:pPr>
        <w:spacing w:after="0" w:line="240" w:lineRule="auto"/>
        <w:jc w:val="both"/>
        <w:rPr>
          <w:rFonts w:cstheme="minorHAnsi"/>
          <w:sz w:val="23"/>
          <w:szCs w:val="23"/>
        </w:rPr>
      </w:pPr>
      <w:r w:rsidRPr="005B088F">
        <w:rPr>
          <w:rFonts w:cstheme="minorHAnsi"/>
          <w:b/>
          <w:sz w:val="23"/>
          <w:szCs w:val="23"/>
        </w:rPr>
        <w:t>2.</w:t>
      </w:r>
      <w:r w:rsidRPr="005B088F">
        <w:rPr>
          <w:rFonts w:cstheme="minorHAnsi"/>
          <w:sz w:val="23"/>
          <w:szCs w:val="23"/>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14:paraId="7E7D0800" w14:textId="77777777" w:rsidR="00882B44" w:rsidRPr="005B088F" w:rsidRDefault="00882B44" w:rsidP="00882B44">
      <w:pPr>
        <w:spacing w:after="0" w:line="240" w:lineRule="auto"/>
        <w:jc w:val="both"/>
        <w:rPr>
          <w:rFonts w:cstheme="minorHAnsi"/>
          <w:sz w:val="23"/>
          <w:szCs w:val="23"/>
        </w:rPr>
      </w:pPr>
    </w:p>
    <w:p w14:paraId="1DA8E73B" w14:textId="77777777" w:rsidR="00882B44" w:rsidRPr="005B088F" w:rsidRDefault="00882B44" w:rsidP="00882B44">
      <w:pPr>
        <w:spacing w:after="0" w:line="240" w:lineRule="auto"/>
        <w:jc w:val="both"/>
        <w:rPr>
          <w:rFonts w:cstheme="minorHAnsi"/>
          <w:sz w:val="23"/>
          <w:szCs w:val="23"/>
        </w:rPr>
      </w:pPr>
      <w:r w:rsidRPr="005B088F">
        <w:rPr>
          <w:rFonts w:cstheme="minorHAnsi"/>
          <w:sz w:val="23"/>
          <w:szCs w:val="23"/>
        </w:rPr>
        <w:lastRenderedPageBreak/>
        <w:t>Ennél a mentességi jogcímnél, mivel nem az egész adótárgyra vonatkozik, hanem csak konkrét, a mentességi feltételeknek megfelelő helyiség(</w:t>
      </w:r>
      <w:proofErr w:type="spellStart"/>
      <w:r w:rsidRPr="005B088F">
        <w:rPr>
          <w:rFonts w:cstheme="minorHAnsi"/>
          <w:sz w:val="23"/>
          <w:szCs w:val="23"/>
        </w:rPr>
        <w:t>ek</w:t>
      </w:r>
      <w:proofErr w:type="spellEnd"/>
      <w:r w:rsidRPr="005B088F">
        <w:rPr>
          <w:rFonts w:cstheme="minorHAnsi"/>
          <w:sz w:val="23"/>
          <w:szCs w:val="23"/>
        </w:rPr>
        <w:t>)re meg kell jelölni a mentességet élvező helyiség hasznos alapterületét vagy – kizárólag a korrigált forgalmi érték alapú adóztatás esetén – ennek a helyiségnek a korrigált forgalmi értékét.</w:t>
      </w:r>
    </w:p>
    <w:p w14:paraId="73BB8664" w14:textId="77777777" w:rsidR="00882B44" w:rsidRPr="005B088F" w:rsidRDefault="00882B44" w:rsidP="00882B44">
      <w:pPr>
        <w:spacing w:after="0" w:line="240" w:lineRule="auto"/>
        <w:jc w:val="both"/>
        <w:rPr>
          <w:rFonts w:cstheme="minorHAnsi"/>
          <w:sz w:val="23"/>
          <w:szCs w:val="23"/>
        </w:rPr>
      </w:pPr>
    </w:p>
    <w:p w14:paraId="7C1FA0DD" w14:textId="77777777" w:rsidR="00882B44" w:rsidRPr="005B088F" w:rsidRDefault="00882B44" w:rsidP="00882B44">
      <w:pPr>
        <w:numPr>
          <w:ilvl w:val="0"/>
          <w:numId w:val="6"/>
        </w:numPr>
        <w:spacing w:after="0" w:line="240" w:lineRule="auto"/>
        <w:ind w:left="1004"/>
        <w:contextualSpacing/>
        <w:rPr>
          <w:rFonts w:cstheme="minorHAnsi"/>
          <w:b/>
          <w:sz w:val="23"/>
          <w:szCs w:val="23"/>
        </w:rPr>
      </w:pPr>
      <w:r w:rsidRPr="005B088F">
        <w:rPr>
          <w:rFonts w:cstheme="minorHAnsi"/>
          <w:b/>
          <w:sz w:val="23"/>
          <w:szCs w:val="23"/>
        </w:rPr>
        <w:t>Nyilatkozat a műemléképület felújításához kapcsolódó adómentesség igénybevételéről:</w:t>
      </w:r>
    </w:p>
    <w:p w14:paraId="646B25E9" w14:textId="77777777" w:rsidR="00882B44" w:rsidRPr="005B088F" w:rsidRDefault="00882B44" w:rsidP="00882B44">
      <w:pPr>
        <w:spacing w:after="0" w:line="240" w:lineRule="auto"/>
        <w:contextualSpacing/>
        <w:rPr>
          <w:rFonts w:cstheme="minorHAnsi"/>
          <w:b/>
          <w:sz w:val="23"/>
          <w:szCs w:val="23"/>
        </w:rPr>
      </w:pPr>
    </w:p>
    <w:p w14:paraId="7D9A3D93"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Ha a műemléki értékként külön jogszabályban védetté nyilvánított vagy önkormányzati rendelet alapján helyi egyedi védelem 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és több főszerkezetén végzett olyan általános javítást kell érteni, amely teljesen visszaállítja az épület esztétikai állapotát, valamint legalább eredeti műszaki állapotát. </w:t>
      </w:r>
    </w:p>
    <w:p w14:paraId="213919C1"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269DC394" w14:textId="77777777" w:rsidR="00882B44" w:rsidRPr="005B088F" w:rsidRDefault="00882B44" w:rsidP="00882B44">
      <w:pPr>
        <w:autoSpaceDE w:val="0"/>
        <w:autoSpaceDN w:val="0"/>
        <w:adjustRightInd w:val="0"/>
        <w:spacing w:after="0" w:line="240" w:lineRule="auto"/>
        <w:jc w:val="both"/>
        <w:rPr>
          <w:rFonts w:cstheme="minorHAnsi"/>
          <w:sz w:val="23"/>
          <w:szCs w:val="23"/>
        </w:rPr>
      </w:pPr>
      <w:r w:rsidRPr="005B088F">
        <w:rPr>
          <w:rFonts w:cstheme="minorHAnsi"/>
          <w:sz w:val="23"/>
          <w:szCs w:val="23"/>
        </w:rPr>
        <w:t xml:space="preserve">Ebben a blokkban nyilatkozhat az </w:t>
      </w:r>
      <w:r w:rsidRPr="005B088F">
        <w:rPr>
          <w:rFonts w:cstheme="minorHAnsi"/>
          <w:b/>
          <w:sz w:val="23"/>
          <w:szCs w:val="23"/>
        </w:rPr>
        <w:t>1. sorban</w:t>
      </w:r>
      <w:r w:rsidRPr="005B088F">
        <w:rPr>
          <w:rFonts w:cstheme="minorHAnsi"/>
          <w:sz w:val="23"/>
          <w:szCs w:val="23"/>
        </w:rPr>
        <w:t xml:space="preserve"> szereplő négyzetbe tett </w:t>
      </w:r>
      <w:proofErr w:type="gramStart"/>
      <w:r w:rsidRPr="005B088F">
        <w:rPr>
          <w:rFonts w:cstheme="minorHAnsi"/>
          <w:sz w:val="23"/>
          <w:szCs w:val="23"/>
        </w:rPr>
        <w:t>X-el</w:t>
      </w:r>
      <w:proofErr w:type="gramEnd"/>
      <w:r w:rsidRPr="005B088F">
        <w:rPr>
          <w:rFonts w:cstheme="minorHAnsi"/>
          <w:sz w:val="23"/>
          <w:szCs w:val="23"/>
        </w:rPr>
        <w:t xml:space="preserve"> az adózó arról, hogy a mentességet igénybe kívánja venni. A kérelem ilyen előterjesztése egyúttal arra vonatkozó nyilatkozat is, hogy az adóalany az adatbejelentéssel érintett építmény kapcsán a mentességi feltételeknek megfelel. </w:t>
      </w:r>
    </w:p>
    <w:p w14:paraId="0D64BCAA" w14:textId="77777777" w:rsidR="00882B44" w:rsidRPr="005B088F" w:rsidRDefault="00882B44" w:rsidP="00882B44">
      <w:pPr>
        <w:autoSpaceDE w:val="0"/>
        <w:autoSpaceDN w:val="0"/>
        <w:adjustRightInd w:val="0"/>
        <w:spacing w:after="0" w:line="240" w:lineRule="auto"/>
        <w:jc w:val="both"/>
        <w:rPr>
          <w:rFonts w:cstheme="minorHAnsi"/>
          <w:sz w:val="23"/>
          <w:szCs w:val="23"/>
        </w:rPr>
      </w:pPr>
    </w:p>
    <w:p w14:paraId="6CA68C90" w14:textId="77777777" w:rsidR="00882B44" w:rsidRPr="005B088F" w:rsidRDefault="00882B44" w:rsidP="00882B44">
      <w:pPr>
        <w:spacing w:after="0" w:line="240" w:lineRule="auto"/>
        <w:jc w:val="both"/>
        <w:rPr>
          <w:rFonts w:eastAsia="Calibri" w:cstheme="minorHAnsi"/>
          <w:sz w:val="23"/>
          <w:szCs w:val="23"/>
        </w:rPr>
      </w:pPr>
      <w:r w:rsidRPr="005B088F">
        <w:rPr>
          <w:rFonts w:cstheme="minorHAnsi"/>
          <w:b/>
          <w:sz w:val="23"/>
          <w:szCs w:val="23"/>
        </w:rPr>
        <w:t xml:space="preserve">2. </w:t>
      </w:r>
      <w:r w:rsidRPr="005B088F">
        <w:rPr>
          <w:rFonts w:cstheme="minorHAnsi"/>
          <w:sz w:val="23"/>
          <w:szCs w:val="23"/>
        </w:rPr>
        <w:t xml:space="preserve">Ebbe a sorba kell beírni azt a dátumot, amikor az </w:t>
      </w:r>
      <w:r w:rsidRPr="005B088F">
        <w:rPr>
          <w:rFonts w:eastAsia="Calibri" w:cstheme="minorHAnsi"/>
          <w:sz w:val="23"/>
          <w:szCs w:val="23"/>
        </w:rPr>
        <w:t>építési, vagy örökségvédelmi engedély jogerőre emelkedik vagy véglegessé vált.</w:t>
      </w:r>
    </w:p>
    <w:p w14:paraId="4C6B631A" w14:textId="77777777" w:rsidR="00882B44" w:rsidRPr="005B088F" w:rsidRDefault="00882B44" w:rsidP="00882B44">
      <w:pPr>
        <w:spacing w:after="0" w:line="240" w:lineRule="auto"/>
        <w:jc w:val="both"/>
        <w:rPr>
          <w:rFonts w:eastAsia="Calibri" w:cstheme="minorHAnsi"/>
          <w:sz w:val="23"/>
          <w:szCs w:val="23"/>
        </w:rPr>
      </w:pPr>
    </w:p>
    <w:p w14:paraId="4EC5C0C6" w14:textId="77777777" w:rsidR="00882B44" w:rsidRPr="005B088F" w:rsidRDefault="00882B44" w:rsidP="00882B44">
      <w:pPr>
        <w:numPr>
          <w:ilvl w:val="0"/>
          <w:numId w:val="6"/>
        </w:numPr>
        <w:spacing w:after="0" w:line="240" w:lineRule="auto"/>
        <w:ind w:left="1004"/>
        <w:contextualSpacing/>
        <w:rPr>
          <w:rFonts w:cstheme="minorHAnsi"/>
          <w:b/>
          <w:sz w:val="23"/>
          <w:szCs w:val="23"/>
        </w:rPr>
      </w:pPr>
      <w:r w:rsidRPr="005B088F">
        <w:rPr>
          <w:rFonts w:cstheme="minorHAnsi"/>
          <w:b/>
          <w:sz w:val="23"/>
          <w:szCs w:val="23"/>
        </w:rPr>
        <w:t>Az önkormányzati rendeletben rögzített adómentesség, adókedvezmény igénybevétele</w:t>
      </w:r>
    </w:p>
    <w:p w14:paraId="13814E17" w14:textId="77777777" w:rsidR="00882B44" w:rsidRPr="005B088F" w:rsidRDefault="00882B44" w:rsidP="00882B44">
      <w:pPr>
        <w:spacing w:after="0" w:line="240" w:lineRule="auto"/>
        <w:contextualSpacing/>
        <w:rPr>
          <w:rFonts w:cstheme="minorHAnsi"/>
          <w:b/>
          <w:sz w:val="23"/>
          <w:szCs w:val="23"/>
        </w:rPr>
      </w:pPr>
    </w:p>
    <w:p w14:paraId="629D79E2" w14:textId="3DB0CB94" w:rsidR="00882B44" w:rsidRPr="000F676C" w:rsidRDefault="00882B44" w:rsidP="00882B44">
      <w:pPr>
        <w:spacing w:after="0" w:line="240" w:lineRule="auto"/>
        <w:contextualSpacing/>
        <w:jc w:val="both"/>
        <w:rPr>
          <w:rFonts w:cstheme="minorHAnsi"/>
          <w:b/>
          <w:bCs/>
          <w:sz w:val="23"/>
          <w:szCs w:val="23"/>
        </w:rPr>
      </w:pPr>
      <w:r w:rsidRPr="000F676C">
        <w:rPr>
          <w:rFonts w:cstheme="minorHAnsi"/>
          <w:b/>
          <w:bCs/>
          <w:sz w:val="23"/>
          <w:szCs w:val="23"/>
        </w:rPr>
        <w:t xml:space="preserve">Ebben a blokkban </w:t>
      </w:r>
      <w:r w:rsidR="00382F45" w:rsidRPr="000F676C">
        <w:rPr>
          <w:rFonts w:cstheme="minorHAnsi"/>
          <w:b/>
          <w:bCs/>
          <w:sz w:val="23"/>
          <w:szCs w:val="23"/>
        </w:rPr>
        <w:t>az önkormányzati rendeletben biztosított mentességek szerepelnek.</w:t>
      </w:r>
    </w:p>
    <w:p w14:paraId="427ED331" w14:textId="7181F323" w:rsidR="00382F45" w:rsidRPr="005B088F" w:rsidRDefault="00382F45" w:rsidP="00382F45">
      <w:pPr>
        <w:pStyle w:val="Listaszerbekezds"/>
        <w:numPr>
          <w:ilvl w:val="1"/>
          <w:numId w:val="7"/>
        </w:numPr>
        <w:ind w:left="426" w:hanging="426"/>
        <w:jc w:val="both"/>
        <w:rPr>
          <w:rFonts w:asciiTheme="minorHAnsi" w:hAnsiTheme="minorHAnsi" w:cstheme="minorHAnsi"/>
          <w:sz w:val="23"/>
          <w:szCs w:val="23"/>
        </w:rPr>
      </w:pPr>
      <w:r w:rsidRPr="005B088F">
        <w:rPr>
          <w:rFonts w:asciiTheme="minorHAnsi" w:hAnsiTheme="minorHAnsi" w:cstheme="minorHAnsi"/>
          <w:sz w:val="23"/>
          <w:szCs w:val="23"/>
        </w:rPr>
        <w:t>Mentes a társasház üzleti célt nem szolgáló közös helyisége. Abban az esetben, ha a társasház jövedelemszerzésre nem használja a közös helyiséget (pl. nem adja bérbe) adómentesség illeti meg. Üzleti célú hasznosítás esetén a mentesség nem jár, az épületrészről a társasház köteles adatbejelentést tenni.</w:t>
      </w:r>
    </w:p>
    <w:p w14:paraId="215982D9" w14:textId="1A0EE7BC" w:rsidR="00382F45" w:rsidRPr="005B088F" w:rsidRDefault="00382F45" w:rsidP="00382F45">
      <w:pPr>
        <w:pStyle w:val="Listaszerbekezds"/>
        <w:numPr>
          <w:ilvl w:val="1"/>
          <w:numId w:val="7"/>
        </w:numPr>
        <w:ind w:left="426" w:hanging="426"/>
        <w:jc w:val="both"/>
        <w:rPr>
          <w:rFonts w:asciiTheme="minorHAnsi" w:hAnsiTheme="minorHAnsi" w:cstheme="minorHAnsi"/>
          <w:sz w:val="23"/>
          <w:szCs w:val="23"/>
        </w:rPr>
      </w:pPr>
      <w:r w:rsidRPr="005B088F">
        <w:rPr>
          <w:rFonts w:asciiTheme="minorHAnsi" w:hAnsiTheme="minorHAnsi" w:cstheme="minorHAnsi"/>
          <w:sz w:val="23"/>
          <w:szCs w:val="23"/>
        </w:rPr>
        <w:t>A számított építményadóból 50 % adókedvezmény illeti meg az egyedül élő nyugdíjas magánszemély adóalanyt, amennyiben a lakcímnyilvántartás szerint és életvitelszerűen is lakóhelyéül szolgál az építmény.</w:t>
      </w:r>
    </w:p>
    <w:p w14:paraId="48DCE9A5" w14:textId="50BBC0A8" w:rsidR="00382F45" w:rsidRPr="005B088F" w:rsidRDefault="00382F45" w:rsidP="00382F45">
      <w:pPr>
        <w:jc w:val="both"/>
        <w:rPr>
          <w:rFonts w:cstheme="minorHAnsi"/>
          <w:sz w:val="23"/>
          <w:szCs w:val="23"/>
        </w:rPr>
      </w:pPr>
      <w:r w:rsidRPr="005B088F">
        <w:rPr>
          <w:rFonts w:cstheme="minorHAnsi"/>
          <w:sz w:val="23"/>
          <w:szCs w:val="23"/>
        </w:rPr>
        <w:t>Adókedvezmény esetén a megfelelő négyzetbe x-</w:t>
      </w:r>
      <w:proofErr w:type="spellStart"/>
      <w:r w:rsidRPr="005B088F">
        <w:rPr>
          <w:rFonts w:cstheme="minorHAnsi"/>
          <w:sz w:val="23"/>
          <w:szCs w:val="23"/>
        </w:rPr>
        <w:t>et</w:t>
      </w:r>
      <w:proofErr w:type="spellEnd"/>
      <w:r w:rsidR="000F676C">
        <w:rPr>
          <w:rFonts w:cstheme="minorHAnsi"/>
          <w:sz w:val="23"/>
          <w:szCs w:val="23"/>
        </w:rPr>
        <w:t xml:space="preserve"> kell tenni</w:t>
      </w:r>
      <w:r w:rsidRPr="005B088F">
        <w:rPr>
          <w:rFonts w:cstheme="minorHAnsi"/>
          <w:sz w:val="23"/>
          <w:szCs w:val="23"/>
        </w:rPr>
        <w:t>.</w:t>
      </w:r>
    </w:p>
    <w:p w14:paraId="4E59AF6A" w14:textId="77777777" w:rsidR="00882B44" w:rsidRPr="005B088F" w:rsidRDefault="00882B44" w:rsidP="00882B44">
      <w:pPr>
        <w:spacing w:after="0" w:line="240" w:lineRule="auto"/>
        <w:contextualSpacing/>
        <w:jc w:val="both"/>
        <w:rPr>
          <w:rFonts w:cstheme="minorHAnsi"/>
          <w:sz w:val="23"/>
          <w:szCs w:val="23"/>
        </w:rPr>
      </w:pPr>
    </w:p>
    <w:p w14:paraId="45A2AD91" w14:textId="77777777" w:rsidR="00882B44" w:rsidRPr="005B088F" w:rsidRDefault="00882B44" w:rsidP="00882B44">
      <w:pPr>
        <w:spacing w:after="0" w:line="240" w:lineRule="auto"/>
        <w:contextualSpacing/>
        <w:jc w:val="both"/>
        <w:rPr>
          <w:rFonts w:cstheme="minorHAnsi"/>
          <w:sz w:val="23"/>
          <w:szCs w:val="23"/>
        </w:rPr>
      </w:pPr>
    </w:p>
    <w:p w14:paraId="0CE98066" w14:textId="77777777" w:rsidR="00882B44" w:rsidRPr="005B088F" w:rsidRDefault="00882B44" w:rsidP="00882B44">
      <w:pPr>
        <w:numPr>
          <w:ilvl w:val="0"/>
          <w:numId w:val="6"/>
        </w:numPr>
        <w:spacing w:after="0" w:line="240" w:lineRule="auto"/>
        <w:ind w:left="1004"/>
        <w:contextualSpacing/>
        <w:rPr>
          <w:rFonts w:cstheme="minorHAnsi"/>
          <w:b/>
          <w:sz w:val="23"/>
          <w:szCs w:val="23"/>
        </w:rPr>
      </w:pPr>
      <w:r w:rsidRPr="005B088F">
        <w:rPr>
          <w:rFonts w:cstheme="minorHAnsi"/>
          <w:b/>
          <w:sz w:val="23"/>
          <w:szCs w:val="23"/>
        </w:rPr>
        <w:t>Több adómérték esetén az adómérték megállapításához szükséges tények, adatok:</w:t>
      </w:r>
    </w:p>
    <w:p w14:paraId="74EF9208" w14:textId="4932AE47" w:rsidR="00882B44" w:rsidRPr="005B088F" w:rsidRDefault="00882B44" w:rsidP="00882B44">
      <w:pPr>
        <w:spacing w:after="0" w:line="240" w:lineRule="auto"/>
        <w:contextualSpacing/>
        <w:rPr>
          <w:rFonts w:cstheme="minorHAnsi"/>
          <w:b/>
          <w:sz w:val="23"/>
          <w:szCs w:val="23"/>
        </w:rPr>
      </w:pPr>
    </w:p>
    <w:p w14:paraId="2736725A" w14:textId="77777777" w:rsidR="00882B44" w:rsidRPr="005B088F" w:rsidRDefault="00882B44" w:rsidP="00882B44">
      <w:pPr>
        <w:spacing w:after="0" w:line="240" w:lineRule="auto"/>
        <w:contextualSpacing/>
        <w:jc w:val="both"/>
        <w:rPr>
          <w:rFonts w:cstheme="minorHAnsi"/>
          <w:sz w:val="23"/>
          <w:szCs w:val="23"/>
        </w:rPr>
      </w:pPr>
    </w:p>
    <w:p w14:paraId="58E77156" w14:textId="719460DD" w:rsidR="00882B44" w:rsidRPr="00FA7C07" w:rsidRDefault="00882B44" w:rsidP="00882B44">
      <w:pPr>
        <w:numPr>
          <w:ilvl w:val="0"/>
          <w:numId w:val="6"/>
        </w:numPr>
        <w:spacing w:after="0" w:line="240" w:lineRule="auto"/>
        <w:ind w:left="1004"/>
        <w:contextualSpacing/>
        <w:jc w:val="both"/>
        <w:rPr>
          <w:rFonts w:cstheme="minorHAnsi"/>
          <w:sz w:val="23"/>
          <w:szCs w:val="23"/>
        </w:rPr>
      </w:pPr>
      <w:r w:rsidRPr="00FA7C07">
        <w:rPr>
          <w:rFonts w:cstheme="minorHAnsi"/>
          <w:b/>
          <w:sz w:val="23"/>
          <w:szCs w:val="23"/>
        </w:rPr>
        <w:t xml:space="preserve">Aláírás, felelősségvállalás az adatbejelentés valós tartalmáért. </w:t>
      </w:r>
      <w:r w:rsidR="004279EA" w:rsidRPr="00FA7C07">
        <w:rPr>
          <w:rFonts w:cstheme="minorHAnsi"/>
          <w:sz w:val="23"/>
          <w:szCs w:val="23"/>
        </w:rPr>
        <w:t>Felhívjuk a figyelmet, hogy az adóbevallás aláírás nélkül érvénytelen.</w:t>
      </w:r>
    </w:p>
    <w:p w14:paraId="41F3D519" w14:textId="77777777" w:rsidR="00882B44" w:rsidRPr="005B088F" w:rsidRDefault="00882B44" w:rsidP="00882B44">
      <w:pPr>
        <w:spacing w:after="0" w:line="240" w:lineRule="auto"/>
        <w:contextualSpacing/>
        <w:jc w:val="both"/>
        <w:rPr>
          <w:rFonts w:cstheme="minorHAnsi"/>
          <w:sz w:val="23"/>
          <w:szCs w:val="23"/>
        </w:rPr>
      </w:pPr>
    </w:p>
    <w:p w14:paraId="4242E64A" w14:textId="77777777" w:rsidR="00882B44" w:rsidRPr="005B088F" w:rsidRDefault="00882B44" w:rsidP="00882B44">
      <w:pPr>
        <w:rPr>
          <w:rFonts w:cstheme="minorHAnsi"/>
          <w:sz w:val="23"/>
          <w:szCs w:val="23"/>
        </w:rPr>
      </w:pPr>
      <w:r w:rsidRPr="005B088F">
        <w:rPr>
          <w:rFonts w:cstheme="minorHAnsi"/>
          <w:sz w:val="23"/>
          <w:szCs w:val="23"/>
        </w:rPr>
        <w:br w:type="page"/>
      </w:r>
    </w:p>
    <w:p w14:paraId="1B89864B" w14:textId="77777777" w:rsidR="00882B44" w:rsidRPr="00FA7C07" w:rsidRDefault="00882B44" w:rsidP="00882B44">
      <w:pPr>
        <w:spacing w:after="0" w:line="240" w:lineRule="auto"/>
        <w:contextualSpacing/>
        <w:jc w:val="both"/>
        <w:rPr>
          <w:rFonts w:cstheme="minorHAnsi"/>
          <w:sz w:val="23"/>
          <w:szCs w:val="23"/>
        </w:rPr>
      </w:pPr>
    </w:p>
    <w:p w14:paraId="05F1A3D2" w14:textId="77777777" w:rsidR="00882B44" w:rsidRPr="00FA7C07" w:rsidRDefault="00882B44" w:rsidP="00882B44">
      <w:pPr>
        <w:spacing w:after="0" w:line="240" w:lineRule="auto"/>
        <w:rPr>
          <w:rFonts w:cstheme="minorHAnsi"/>
          <w:b/>
          <w:sz w:val="23"/>
          <w:szCs w:val="23"/>
        </w:rPr>
      </w:pPr>
      <w:r w:rsidRPr="00FA7C07">
        <w:rPr>
          <w:rFonts w:cstheme="minorHAnsi"/>
          <w:b/>
          <w:sz w:val="23"/>
          <w:szCs w:val="23"/>
        </w:rPr>
        <w:t xml:space="preserve">„B” JELŰ BETÉTLAP </w:t>
      </w:r>
    </w:p>
    <w:p w14:paraId="22266816" w14:textId="77777777" w:rsidR="00882B44" w:rsidRPr="00FA7C07" w:rsidRDefault="00882B44" w:rsidP="00882B44">
      <w:pPr>
        <w:spacing w:after="0" w:line="240" w:lineRule="auto"/>
        <w:jc w:val="both"/>
        <w:rPr>
          <w:rFonts w:cstheme="minorHAnsi"/>
          <w:sz w:val="23"/>
          <w:szCs w:val="23"/>
        </w:rPr>
      </w:pPr>
    </w:p>
    <w:p w14:paraId="3673E1B2" w14:textId="77777777" w:rsidR="00882B44" w:rsidRPr="00FA7C07" w:rsidRDefault="00882B44" w:rsidP="00882B44">
      <w:pPr>
        <w:spacing w:after="0" w:line="240" w:lineRule="auto"/>
        <w:contextualSpacing/>
        <w:jc w:val="both"/>
        <w:rPr>
          <w:rFonts w:cstheme="minorHAnsi"/>
          <w:sz w:val="23"/>
          <w:szCs w:val="23"/>
        </w:rPr>
      </w:pPr>
      <w:r w:rsidRPr="00FA7C07">
        <w:rPr>
          <w:rFonts w:cstheme="minorHAnsi"/>
          <w:b/>
          <w:bCs/>
          <w:sz w:val="23"/>
          <w:szCs w:val="23"/>
        </w:rPr>
        <w:t xml:space="preserve">Ezt a betétlapot kell kitölteni – a </w:t>
      </w:r>
      <w:proofErr w:type="spellStart"/>
      <w:r w:rsidRPr="00FA7C07">
        <w:rPr>
          <w:rFonts w:cstheme="minorHAnsi"/>
          <w:b/>
          <w:bCs/>
          <w:sz w:val="23"/>
          <w:szCs w:val="23"/>
        </w:rPr>
        <w:t>főlap</w:t>
      </w:r>
      <w:proofErr w:type="spellEnd"/>
      <w:r w:rsidRPr="00FA7C07">
        <w:rPr>
          <w:rFonts w:cstheme="minorHAnsi"/>
          <w:b/>
          <w:bCs/>
          <w:sz w:val="23"/>
          <w:szCs w:val="23"/>
        </w:rPr>
        <w:t xml:space="preserve"> mellett</w:t>
      </w:r>
      <w:r w:rsidRPr="00FA7C07">
        <w:rPr>
          <w:rFonts w:cstheme="minorHAnsi"/>
          <w:sz w:val="23"/>
          <w:szCs w:val="23"/>
        </w:rPr>
        <w:t xml:space="preserve"> – akkor, ha az adatbejelentés tárgya kereskedelmi egység, szállásépület vagy egyéb </w:t>
      </w:r>
      <w:r w:rsidRPr="00FA7C07">
        <w:rPr>
          <w:rFonts w:cstheme="minorHAnsi"/>
          <w:b/>
          <w:bCs/>
          <w:sz w:val="23"/>
          <w:szCs w:val="23"/>
        </w:rPr>
        <w:t>nem lakás céljára szolgáló épület</w:t>
      </w:r>
      <w:r w:rsidRPr="00FA7C07">
        <w:rPr>
          <w:rFonts w:cstheme="minorHAnsi"/>
          <w:sz w:val="23"/>
          <w:szCs w:val="23"/>
        </w:rPr>
        <w:t xml:space="preserve">. A betétlapot annyi példányban kell kitölteni, ahány, a kereskedelmi egység, szállásépület vagy egyéb nem lakás céljára szolgáló épület </w:t>
      </w:r>
      <w:proofErr w:type="spellStart"/>
      <w:r w:rsidRPr="00FA7C07">
        <w:rPr>
          <w:rFonts w:cstheme="minorHAnsi"/>
          <w:sz w:val="23"/>
          <w:szCs w:val="23"/>
        </w:rPr>
        <w:t>Htv-beli</w:t>
      </w:r>
      <w:proofErr w:type="spellEnd"/>
      <w:r w:rsidRPr="00FA7C07">
        <w:rPr>
          <w:rFonts w:cstheme="minorHAnsi"/>
          <w:sz w:val="23"/>
          <w:szCs w:val="23"/>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apartmanház) lelhető fel, akkor az egyes adótárgyakról önálló betétlapon kell számot adni.</w:t>
      </w:r>
    </w:p>
    <w:p w14:paraId="16A62B01" w14:textId="77777777" w:rsidR="00882B44" w:rsidRPr="00FA7C07" w:rsidRDefault="00882B44" w:rsidP="00882B44">
      <w:pPr>
        <w:spacing w:after="0" w:line="240" w:lineRule="auto"/>
        <w:contextualSpacing/>
        <w:jc w:val="both"/>
        <w:rPr>
          <w:rFonts w:cstheme="minorHAnsi"/>
          <w:sz w:val="23"/>
          <w:szCs w:val="23"/>
        </w:rPr>
      </w:pPr>
    </w:p>
    <w:p w14:paraId="7FCC87D2" w14:textId="77777777" w:rsidR="00882B44" w:rsidRPr="00FA7C07" w:rsidRDefault="00882B44" w:rsidP="00882B44">
      <w:pPr>
        <w:spacing w:after="0" w:line="240" w:lineRule="auto"/>
        <w:contextualSpacing/>
        <w:jc w:val="both"/>
        <w:rPr>
          <w:rFonts w:cstheme="minorHAnsi"/>
          <w:sz w:val="23"/>
          <w:szCs w:val="23"/>
        </w:rPr>
      </w:pPr>
      <w:r w:rsidRPr="00FA7C07">
        <w:rPr>
          <w:rFonts w:cstheme="minorHAnsi"/>
          <w:sz w:val="23"/>
          <w:szCs w:val="23"/>
        </w:rPr>
        <w:t xml:space="preserve">A </w:t>
      </w:r>
      <w:proofErr w:type="spellStart"/>
      <w:r w:rsidRPr="00FA7C07">
        <w:rPr>
          <w:rFonts w:cstheme="minorHAnsi"/>
          <w:sz w:val="23"/>
          <w:szCs w:val="23"/>
        </w:rPr>
        <w:t>Htv</w:t>
      </w:r>
      <w:proofErr w:type="spellEnd"/>
      <w:r w:rsidRPr="00FA7C07">
        <w:rPr>
          <w:rFonts w:cstheme="minorHAnsi"/>
          <w:sz w:val="23"/>
          <w:szCs w:val="23"/>
        </w:rPr>
        <w:t xml:space="preserve">. meghatározza az értelmező rendelkezések körében, hogy az építményadó-szabályozás vonatkozásában mit kell a fenti fogalmak alatt érteni. </w:t>
      </w:r>
    </w:p>
    <w:p w14:paraId="648387E9" w14:textId="77777777" w:rsidR="00882B44" w:rsidRPr="00FA7C07" w:rsidRDefault="00882B44" w:rsidP="00882B44">
      <w:pPr>
        <w:spacing w:after="0" w:line="240" w:lineRule="auto"/>
        <w:contextualSpacing/>
        <w:jc w:val="both"/>
        <w:rPr>
          <w:rFonts w:cstheme="minorHAnsi"/>
          <w:b/>
          <w:sz w:val="23"/>
          <w:szCs w:val="23"/>
        </w:rPr>
      </w:pPr>
    </w:p>
    <w:p w14:paraId="2501E2F8" w14:textId="77777777" w:rsidR="00882B44" w:rsidRPr="00FA7C07" w:rsidRDefault="00882B44" w:rsidP="00882B44">
      <w:pPr>
        <w:spacing w:after="0" w:line="240" w:lineRule="auto"/>
        <w:jc w:val="both"/>
        <w:rPr>
          <w:rFonts w:cstheme="minorHAnsi"/>
          <w:sz w:val="23"/>
          <w:szCs w:val="23"/>
        </w:rPr>
      </w:pPr>
      <w:r w:rsidRPr="00FA7C07">
        <w:rPr>
          <w:rFonts w:cstheme="minorHAnsi"/>
          <w:sz w:val="23"/>
          <w:szCs w:val="23"/>
        </w:rPr>
        <w:t xml:space="preserve">Eszerint </w:t>
      </w:r>
      <w:r w:rsidRPr="00FA7C07">
        <w:rPr>
          <w:rFonts w:cstheme="minorHAnsi"/>
          <w:b/>
          <w:iCs/>
          <w:sz w:val="23"/>
          <w:szCs w:val="23"/>
        </w:rPr>
        <w:t>kereskedelmi egység</w:t>
      </w:r>
      <w:r w:rsidRPr="00FA7C07">
        <w:rPr>
          <w:rFonts w:cstheme="minorHAnsi"/>
          <w:iCs/>
          <w:sz w:val="23"/>
          <w:szCs w:val="23"/>
        </w:rPr>
        <w:t xml:space="preserve"> </w:t>
      </w:r>
      <w:r w:rsidRPr="00FA7C07">
        <w:rPr>
          <w:rFonts w:cstheme="minorHAnsi"/>
          <w:sz w:val="23"/>
          <w:szCs w:val="23"/>
        </w:rPr>
        <w:t>az ingatlan-nyilvántartási bejegyzés alapján kereskedelmi üzletnek, boltnak, abc-</w:t>
      </w:r>
      <w:proofErr w:type="spellStart"/>
      <w:r w:rsidRPr="00FA7C07">
        <w:rPr>
          <w:rFonts w:cstheme="minorHAnsi"/>
          <w:sz w:val="23"/>
          <w:szCs w:val="23"/>
        </w:rPr>
        <w:t>nek</w:t>
      </w:r>
      <w:proofErr w:type="spellEnd"/>
      <w:r w:rsidRPr="00FA7C07">
        <w:rPr>
          <w:rFonts w:cstheme="minorHAnsi"/>
          <w:sz w:val="23"/>
          <w:szCs w:val="23"/>
        </w:rPr>
        <w:t xml:space="preserve">,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feltüntetésre váró épület, épületrész. A </w:t>
      </w:r>
      <w:r w:rsidRPr="00FA7C07">
        <w:rPr>
          <w:rFonts w:cstheme="minorHAnsi"/>
          <w:b/>
          <w:iCs/>
          <w:sz w:val="23"/>
          <w:szCs w:val="23"/>
        </w:rPr>
        <w:t>szállásépület</w:t>
      </w:r>
      <w:r w:rsidRPr="00FA7C07">
        <w:rPr>
          <w:rFonts w:cstheme="minorHAnsi"/>
          <w:iCs/>
          <w:sz w:val="23"/>
          <w:szCs w:val="23"/>
        </w:rPr>
        <w:t xml:space="preserve"> </w:t>
      </w:r>
      <w:r w:rsidRPr="00FA7C07">
        <w:rPr>
          <w:rFonts w:cstheme="minorHAnsi"/>
          <w:sz w:val="23"/>
          <w:szCs w:val="23"/>
        </w:rPr>
        <w:t xml:space="preserve">az a kereskedelmi egység, mely szálláshely-szolgáltatás nyújtására alkalmas, így különösen az ingatlan-nyilvántartási bejegyzés alapján szállodának, hotelnek, panziónak, fogadónak, motelnek, szállónak, vendégháznak, vadászháznak minősülő vagy ilyenként feltüntetésre váró épület, épületrész. Az </w:t>
      </w:r>
      <w:r w:rsidRPr="00FA7C07">
        <w:rPr>
          <w:rFonts w:cstheme="minorHAnsi"/>
          <w:b/>
          <w:iCs/>
          <w:sz w:val="23"/>
          <w:szCs w:val="23"/>
        </w:rPr>
        <w:t>egyéb nem lakás céljára szolgáló épület</w:t>
      </w:r>
      <w:r w:rsidRPr="00FA7C07">
        <w:rPr>
          <w:rFonts w:cstheme="minorHAnsi"/>
          <w:iCs/>
          <w:sz w:val="23"/>
          <w:szCs w:val="23"/>
        </w:rPr>
        <w:t xml:space="preserve"> pedig </w:t>
      </w:r>
      <w:r w:rsidRPr="00FA7C07">
        <w:rPr>
          <w:rFonts w:cstheme="minorHAnsi"/>
          <w:sz w:val="23"/>
          <w:szCs w:val="23"/>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melléképület és a melléképületrész.</w:t>
      </w:r>
    </w:p>
    <w:p w14:paraId="546CF818" w14:textId="77777777" w:rsidR="00882B44" w:rsidRPr="00FA7C07" w:rsidRDefault="00882B44" w:rsidP="00882B44">
      <w:pPr>
        <w:spacing w:after="0" w:line="240" w:lineRule="auto"/>
        <w:jc w:val="both"/>
        <w:rPr>
          <w:rFonts w:cstheme="minorHAnsi"/>
          <w:sz w:val="23"/>
          <w:szCs w:val="23"/>
        </w:rPr>
      </w:pPr>
    </w:p>
    <w:p w14:paraId="73768CCE" w14:textId="77777777" w:rsidR="00882B44" w:rsidRPr="00FA7C07" w:rsidRDefault="00882B44" w:rsidP="00882B44">
      <w:pPr>
        <w:pStyle w:val="Listaszerbekezds"/>
        <w:numPr>
          <w:ilvl w:val="0"/>
          <w:numId w:val="4"/>
        </w:numPr>
        <w:spacing w:after="200" w:line="276" w:lineRule="auto"/>
        <w:rPr>
          <w:rFonts w:asciiTheme="minorHAnsi" w:hAnsiTheme="minorHAnsi" w:cstheme="minorHAnsi"/>
          <w:b/>
          <w:sz w:val="23"/>
          <w:szCs w:val="23"/>
        </w:rPr>
      </w:pPr>
      <w:r w:rsidRPr="00FA7C07">
        <w:rPr>
          <w:rFonts w:asciiTheme="minorHAnsi" w:hAnsiTheme="minorHAnsi" w:cstheme="minorHAnsi"/>
          <w:b/>
          <w:sz w:val="23"/>
          <w:szCs w:val="23"/>
        </w:rPr>
        <w:t>Adókötelezettség keletkezésére okot adó körülmény és időpontja</w:t>
      </w:r>
    </w:p>
    <w:p w14:paraId="1A2452E0" w14:textId="40ED863C" w:rsidR="00882B44" w:rsidRPr="00FA7C07" w:rsidRDefault="00882B44" w:rsidP="00882B44">
      <w:pPr>
        <w:autoSpaceDE w:val="0"/>
        <w:autoSpaceDN w:val="0"/>
        <w:adjustRightInd w:val="0"/>
        <w:spacing w:after="0" w:line="240" w:lineRule="auto"/>
        <w:jc w:val="both"/>
        <w:rPr>
          <w:rFonts w:cstheme="minorHAnsi"/>
          <w:sz w:val="23"/>
          <w:szCs w:val="23"/>
        </w:rPr>
      </w:pPr>
      <w:r w:rsidRPr="00FA7C07">
        <w:rPr>
          <w:rFonts w:cstheme="minorHAnsi"/>
          <w:sz w:val="23"/>
          <w:szCs w:val="23"/>
        </w:rPr>
        <w:t>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14:paraId="7E8C0E79" w14:textId="77777777" w:rsidR="00882B44" w:rsidRDefault="00882B44" w:rsidP="00882B44">
      <w:pPr>
        <w:autoSpaceDE w:val="0"/>
        <w:autoSpaceDN w:val="0"/>
        <w:adjustRightInd w:val="0"/>
        <w:spacing w:after="0" w:line="240" w:lineRule="auto"/>
        <w:jc w:val="both"/>
        <w:rPr>
          <w:rFonts w:ascii="Times New Roman" w:hAnsi="Times New Roman" w:cs="Times New Roman"/>
          <w:sz w:val="24"/>
          <w:szCs w:val="24"/>
        </w:rPr>
      </w:pPr>
    </w:p>
    <w:p w14:paraId="5E143383" w14:textId="77777777" w:rsidR="00882B44" w:rsidRPr="00FA7C07" w:rsidRDefault="00882B44" w:rsidP="00882B44">
      <w:pPr>
        <w:autoSpaceDE w:val="0"/>
        <w:autoSpaceDN w:val="0"/>
        <w:adjustRightInd w:val="0"/>
        <w:spacing w:after="0" w:line="240" w:lineRule="auto"/>
        <w:jc w:val="both"/>
        <w:rPr>
          <w:rFonts w:cstheme="minorHAnsi"/>
          <w:sz w:val="23"/>
          <w:szCs w:val="23"/>
        </w:rPr>
      </w:pPr>
      <w:r w:rsidRPr="00FA7C07">
        <w:rPr>
          <w:rFonts w:cstheme="minorHAnsi"/>
          <w:b/>
          <w:sz w:val="23"/>
          <w:szCs w:val="23"/>
        </w:rPr>
        <w:t>1</w:t>
      </w:r>
      <w:r w:rsidRPr="00FA7C07">
        <w:rPr>
          <w:rFonts w:cstheme="minorHAnsi"/>
          <w:sz w:val="23"/>
          <w:szCs w:val="23"/>
        </w:rPr>
        <w:t>. Ebben a sorban kell jelölni, hogy az adatbejelentést újonnan létrejövő adótárgyról teszi-e az adatbejelentést benyújtó.</w:t>
      </w:r>
    </w:p>
    <w:p w14:paraId="480916A9" w14:textId="77777777" w:rsidR="00882B44" w:rsidRPr="00FA7C07" w:rsidRDefault="00882B44" w:rsidP="00882B44">
      <w:pPr>
        <w:autoSpaceDE w:val="0"/>
        <w:autoSpaceDN w:val="0"/>
        <w:adjustRightInd w:val="0"/>
        <w:spacing w:after="0" w:line="240" w:lineRule="auto"/>
        <w:jc w:val="both"/>
        <w:rPr>
          <w:rFonts w:cstheme="minorHAnsi"/>
          <w:sz w:val="23"/>
          <w:szCs w:val="23"/>
        </w:rPr>
      </w:pPr>
    </w:p>
    <w:p w14:paraId="1FB724B8" w14:textId="77777777" w:rsidR="00882B44" w:rsidRPr="00FA7C07" w:rsidRDefault="00882B44" w:rsidP="00882B44">
      <w:pPr>
        <w:autoSpaceDE w:val="0"/>
        <w:autoSpaceDN w:val="0"/>
        <w:adjustRightInd w:val="0"/>
        <w:spacing w:after="0" w:line="240" w:lineRule="auto"/>
        <w:jc w:val="both"/>
        <w:rPr>
          <w:rFonts w:cstheme="minorHAnsi"/>
          <w:sz w:val="23"/>
          <w:szCs w:val="23"/>
        </w:rPr>
      </w:pPr>
      <w:r w:rsidRPr="00FA7C07">
        <w:rPr>
          <w:rFonts w:cstheme="minorHAnsi"/>
          <w:sz w:val="23"/>
          <w:szCs w:val="23"/>
        </w:rPr>
        <w:t xml:space="preserve">Ezen túlmenően a megfelelő sor melletti négyzetbe tett </w:t>
      </w:r>
      <w:proofErr w:type="gramStart"/>
      <w:r w:rsidRPr="00FA7C07">
        <w:rPr>
          <w:rFonts w:cstheme="minorHAnsi"/>
          <w:sz w:val="23"/>
          <w:szCs w:val="23"/>
        </w:rPr>
        <w:t>X-el</w:t>
      </w:r>
      <w:proofErr w:type="gramEnd"/>
      <w:r w:rsidRPr="00FA7C07">
        <w:rPr>
          <w:rFonts w:cstheme="minorHAnsi"/>
          <w:sz w:val="23"/>
          <w:szCs w:val="23"/>
        </w:rPr>
        <w:t xml:space="preserve"> azt is jelölni kell, hogy az új adótárgy építmény esetében milyen aktus generálta az adókötelezettség keletkezését:</w:t>
      </w:r>
    </w:p>
    <w:p w14:paraId="500859B8" w14:textId="77777777" w:rsidR="00882B44" w:rsidRPr="00FA7C07" w:rsidRDefault="00882B44" w:rsidP="00882B44">
      <w:pPr>
        <w:autoSpaceDE w:val="0"/>
        <w:autoSpaceDN w:val="0"/>
        <w:adjustRightInd w:val="0"/>
        <w:spacing w:after="0" w:line="240" w:lineRule="auto"/>
        <w:jc w:val="both"/>
        <w:rPr>
          <w:rFonts w:cstheme="minorHAnsi"/>
          <w:sz w:val="23"/>
          <w:szCs w:val="23"/>
        </w:rPr>
      </w:pPr>
    </w:p>
    <w:p w14:paraId="6B66CE7E" w14:textId="77777777" w:rsidR="00882B44" w:rsidRPr="00FA7C07" w:rsidRDefault="00882B44" w:rsidP="00882B44">
      <w:pPr>
        <w:pStyle w:val="Listaszerbekezds"/>
        <w:numPr>
          <w:ilvl w:val="0"/>
          <w:numId w:val="3"/>
        </w:numPr>
        <w:rPr>
          <w:rFonts w:asciiTheme="minorHAnsi" w:hAnsiTheme="minorHAnsi" w:cstheme="minorHAnsi"/>
          <w:sz w:val="23"/>
          <w:szCs w:val="23"/>
        </w:rPr>
      </w:pPr>
      <w:r w:rsidRPr="00FA7C07">
        <w:rPr>
          <w:rFonts w:asciiTheme="minorHAnsi" w:hAnsiTheme="minorHAnsi" w:cstheme="minorHAnsi"/>
          <w:sz w:val="23"/>
          <w:szCs w:val="23"/>
        </w:rPr>
        <w:t>Használatbavételi vagy fennmaradási engedély jogerőre emelkedése, véglegessé válása (1.1. sor), vagy</w:t>
      </w:r>
    </w:p>
    <w:p w14:paraId="620CB221" w14:textId="77777777" w:rsidR="00882B44" w:rsidRPr="00FA7C07" w:rsidRDefault="00882B44" w:rsidP="00882B44">
      <w:pPr>
        <w:pStyle w:val="Listaszerbekezds"/>
        <w:numPr>
          <w:ilvl w:val="0"/>
          <w:numId w:val="3"/>
        </w:numPr>
        <w:rPr>
          <w:rFonts w:asciiTheme="minorHAnsi" w:hAnsiTheme="minorHAnsi" w:cstheme="minorHAnsi"/>
          <w:sz w:val="23"/>
          <w:szCs w:val="23"/>
        </w:rPr>
      </w:pPr>
      <w:r w:rsidRPr="00FA7C07">
        <w:rPr>
          <w:rFonts w:asciiTheme="minorHAnsi" w:hAnsiTheme="minorHAnsi" w:cstheme="minorHAnsi"/>
          <w:sz w:val="23"/>
          <w:szCs w:val="23"/>
        </w:rPr>
        <w:t>A használatbavétel tudomásulvételéről szóló hatósági bizonyítvány kiadása (1.2. sor), vagy</w:t>
      </w:r>
    </w:p>
    <w:p w14:paraId="1C1A8DA8" w14:textId="77777777" w:rsidR="00882B44" w:rsidRPr="00FA7C07" w:rsidRDefault="00882B44" w:rsidP="00882B44">
      <w:pPr>
        <w:pStyle w:val="Listaszerbekezds"/>
        <w:numPr>
          <w:ilvl w:val="0"/>
          <w:numId w:val="3"/>
        </w:numPr>
        <w:jc w:val="both"/>
        <w:rPr>
          <w:rFonts w:asciiTheme="minorHAnsi" w:hAnsiTheme="minorHAnsi" w:cstheme="minorHAnsi"/>
          <w:sz w:val="23"/>
          <w:szCs w:val="23"/>
        </w:rPr>
      </w:pPr>
      <w:r w:rsidRPr="00FA7C07">
        <w:rPr>
          <w:rFonts w:asciiTheme="minorHAnsi" w:hAnsiTheme="minorHAnsi" w:cstheme="minorHAnsi"/>
          <w:sz w:val="23"/>
          <w:szCs w:val="23"/>
        </w:rPr>
        <w:t xml:space="preserve">Egyszerű bejelentéshez kötött épület felépítésének megtörténtéről szóló hatósági bizonyítvány kiadása (1.3. </w:t>
      </w:r>
      <w:proofErr w:type="gramStart"/>
      <w:r w:rsidRPr="00FA7C07">
        <w:rPr>
          <w:rFonts w:asciiTheme="minorHAnsi" w:hAnsiTheme="minorHAnsi" w:cstheme="minorHAnsi"/>
          <w:sz w:val="23"/>
          <w:szCs w:val="23"/>
        </w:rPr>
        <w:t>sor)vagy</w:t>
      </w:r>
      <w:proofErr w:type="gramEnd"/>
    </w:p>
    <w:p w14:paraId="41B92E90" w14:textId="77777777" w:rsidR="00882B44" w:rsidRPr="00FA7C07" w:rsidRDefault="00882B44" w:rsidP="00882B44">
      <w:pPr>
        <w:pStyle w:val="Listaszerbekezds"/>
        <w:numPr>
          <w:ilvl w:val="0"/>
          <w:numId w:val="3"/>
        </w:numPr>
        <w:jc w:val="both"/>
        <w:rPr>
          <w:rFonts w:asciiTheme="minorHAnsi" w:hAnsiTheme="minorHAnsi" w:cstheme="minorHAnsi"/>
          <w:sz w:val="23"/>
          <w:szCs w:val="23"/>
        </w:rPr>
      </w:pPr>
      <w:r w:rsidRPr="00FA7C07">
        <w:rPr>
          <w:rFonts w:asciiTheme="minorHAnsi" w:hAnsiTheme="minorHAnsi" w:cstheme="minorHAnsi"/>
          <w:sz w:val="23"/>
          <w:szCs w:val="23"/>
        </w:rPr>
        <w:t>Az engedély nélkül épült vagy anélkül használatba vett építmény tényleges használatba vétele (1.4. sor).</w:t>
      </w:r>
    </w:p>
    <w:p w14:paraId="783C1D8E" w14:textId="77777777" w:rsidR="00882B44" w:rsidRPr="00FA7C07" w:rsidRDefault="00882B44" w:rsidP="00882B44">
      <w:pPr>
        <w:pStyle w:val="Listaszerbekezds"/>
        <w:jc w:val="both"/>
        <w:rPr>
          <w:rFonts w:asciiTheme="minorHAnsi" w:hAnsiTheme="minorHAnsi" w:cstheme="minorHAnsi"/>
          <w:sz w:val="23"/>
          <w:szCs w:val="23"/>
        </w:rPr>
      </w:pPr>
    </w:p>
    <w:p w14:paraId="3546C939" w14:textId="77777777" w:rsidR="00882B44" w:rsidRPr="00FA7C07" w:rsidRDefault="00882B44" w:rsidP="00882B44">
      <w:pPr>
        <w:spacing w:after="0" w:line="240" w:lineRule="auto"/>
        <w:jc w:val="both"/>
        <w:rPr>
          <w:rFonts w:cstheme="minorHAnsi"/>
          <w:sz w:val="23"/>
          <w:szCs w:val="23"/>
        </w:rPr>
      </w:pPr>
      <w:r w:rsidRPr="00FA7C07">
        <w:rPr>
          <w:rFonts w:cstheme="minorHAnsi"/>
          <w:b/>
          <w:sz w:val="23"/>
          <w:szCs w:val="23"/>
        </w:rPr>
        <w:lastRenderedPageBreak/>
        <w:t>2.</w:t>
      </w:r>
      <w:r w:rsidRPr="00FA7C07">
        <w:rPr>
          <w:rFonts w:cstheme="minorHAnsi"/>
          <w:sz w:val="23"/>
          <w:szCs w:val="23"/>
        </w:rPr>
        <w:t xml:space="preserve"> Ebben a sorban azt kell jelölni, ha az adatbejelentési nyomtatvány benyújtásának az oka az adóalany szerzése, értve ezalatt – többek között – az adásvételt, öröklést, ajándékozást, elbirtoklást is.</w:t>
      </w:r>
    </w:p>
    <w:p w14:paraId="77A25443" w14:textId="77777777" w:rsidR="00882B44" w:rsidRPr="00FA7C07" w:rsidRDefault="00882B44" w:rsidP="00882B44">
      <w:pPr>
        <w:spacing w:after="0" w:line="240" w:lineRule="auto"/>
        <w:jc w:val="both"/>
        <w:rPr>
          <w:rFonts w:cstheme="minorHAnsi"/>
          <w:sz w:val="23"/>
          <w:szCs w:val="23"/>
        </w:rPr>
      </w:pPr>
    </w:p>
    <w:p w14:paraId="29879643" w14:textId="77777777" w:rsidR="00882B44" w:rsidRPr="00FA7C07" w:rsidRDefault="00882B44" w:rsidP="00882B44">
      <w:pPr>
        <w:spacing w:after="0" w:line="240" w:lineRule="auto"/>
        <w:jc w:val="both"/>
        <w:rPr>
          <w:rFonts w:cstheme="minorHAnsi"/>
          <w:sz w:val="23"/>
          <w:szCs w:val="23"/>
        </w:rPr>
      </w:pPr>
      <w:r w:rsidRPr="00FA7C07">
        <w:rPr>
          <w:rFonts w:cstheme="minorHAnsi"/>
          <w:b/>
          <w:sz w:val="23"/>
          <w:szCs w:val="23"/>
        </w:rPr>
        <w:t xml:space="preserve">3. </w:t>
      </w:r>
      <w:r w:rsidRPr="00FA7C07">
        <w:rPr>
          <w:rFonts w:cstheme="minorHAnsi"/>
          <w:sz w:val="23"/>
          <w:szCs w:val="23"/>
        </w:rPr>
        <w:t xml:space="preserve">Itt kell jelölni azt, ha az adótárgy utáni adókötelezettség vagyoni értékű jog keletkezése miatt jön létre. </w:t>
      </w:r>
    </w:p>
    <w:p w14:paraId="519C4EFF" w14:textId="77777777" w:rsidR="00882B44" w:rsidRPr="00FA7C07" w:rsidRDefault="00882B44" w:rsidP="00882B44">
      <w:pPr>
        <w:spacing w:after="0" w:line="240" w:lineRule="auto"/>
        <w:jc w:val="both"/>
        <w:rPr>
          <w:rFonts w:cstheme="minorHAnsi"/>
          <w:sz w:val="23"/>
          <w:szCs w:val="23"/>
        </w:rPr>
      </w:pPr>
    </w:p>
    <w:p w14:paraId="748F717D" w14:textId="77777777" w:rsidR="00882B44" w:rsidRPr="00FA7C07" w:rsidRDefault="00882B44" w:rsidP="00882B44">
      <w:pPr>
        <w:spacing w:after="0" w:line="240" w:lineRule="auto"/>
        <w:jc w:val="both"/>
        <w:rPr>
          <w:rFonts w:cstheme="minorHAnsi"/>
          <w:sz w:val="23"/>
          <w:szCs w:val="23"/>
        </w:rPr>
      </w:pPr>
      <w:r w:rsidRPr="00FA7C07">
        <w:rPr>
          <w:rFonts w:cstheme="minorHAnsi"/>
          <w:b/>
          <w:sz w:val="23"/>
          <w:szCs w:val="23"/>
        </w:rPr>
        <w:t xml:space="preserve">4. </w:t>
      </w:r>
      <w:r w:rsidRPr="00FA7C07">
        <w:rPr>
          <w:rFonts w:cstheme="minorHAnsi"/>
          <w:sz w:val="23"/>
          <w:szCs w:val="23"/>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3E01B4FB" w14:textId="77777777" w:rsidR="00882B44" w:rsidRPr="00FA7C07" w:rsidRDefault="00882B44" w:rsidP="00882B44">
      <w:pPr>
        <w:spacing w:after="0" w:line="240" w:lineRule="auto"/>
        <w:jc w:val="both"/>
        <w:rPr>
          <w:rFonts w:cstheme="minorHAnsi"/>
          <w:sz w:val="23"/>
          <w:szCs w:val="23"/>
        </w:rPr>
      </w:pPr>
    </w:p>
    <w:p w14:paraId="6288E2AA" w14:textId="77777777" w:rsidR="00882B44" w:rsidRPr="00FA7C07" w:rsidRDefault="00882B44" w:rsidP="00882B44">
      <w:pPr>
        <w:spacing w:after="0" w:line="240" w:lineRule="auto"/>
        <w:jc w:val="both"/>
        <w:rPr>
          <w:rFonts w:cstheme="minorHAnsi"/>
          <w:sz w:val="23"/>
          <w:szCs w:val="23"/>
        </w:rPr>
      </w:pPr>
      <w:r w:rsidRPr="00FA7C07">
        <w:rPr>
          <w:rFonts w:cstheme="minorHAnsi"/>
          <w:b/>
          <w:sz w:val="23"/>
          <w:szCs w:val="23"/>
        </w:rPr>
        <w:t xml:space="preserve">5. </w:t>
      </w:r>
      <w:r w:rsidRPr="00FA7C07">
        <w:rPr>
          <w:rFonts w:cstheme="minorHAnsi"/>
          <w:sz w:val="23"/>
          <w:szCs w:val="23"/>
        </w:rPr>
        <w:t>Ebben a sorban akkor kell X-</w:t>
      </w:r>
      <w:proofErr w:type="spellStart"/>
      <w:r w:rsidRPr="00FA7C07">
        <w:rPr>
          <w:rFonts w:cstheme="minorHAnsi"/>
          <w:sz w:val="23"/>
          <w:szCs w:val="23"/>
        </w:rPr>
        <w:t>et</w:t>
      </w:r>
      <w:proofErr w:type="spellEnd"/>
      <w:r w:rsidRPr="00FA7C07">
        <w:rPr>
          <w:rFonts w:cstheme="minorHAnsi"/>
          <w:sz w:val="23"/>
          <w:szCs w:val="23"/>
        </w:rPr>
        <w:t xml:space="preserve">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14:paraId="386C79A9" w14:textId="77777777" w:rsidR="00882B44" w:rsidRPr="00FA7C07" w:rsidRDefault="00882B44" w:rsidP="00882B44">
      <w:pPr>
        <w:spacing w:after="0" w:line="240" w:lineRule="auto"/>
        <w:jc w:val="both"/>
        <w:rPr>
          <w:rFonts w:cstheme="minorHAnsi"/>
          <w:sz w:val="23"/>
          <w:szCs w:val="23"/>
        </w:rPr>
      </w:pPr>
    </w:p>
    <w:p w14:paraId="3484236F" w14:textId="77777777" w:rsidR="00882B44" w:rsidRPr="00FA7C07" w:rsidRDefault="00882B44" w:rsidP="00882B44">
      <w:pPr>
        <w:spacing w:after="0" w:line="240" w:lineRule="auto"/>
        <w:jc w:val="both"/>
        <w:rPr>
          <w:rFonts w:cstheme="minorHAnsi"/>
          <w:sz w:val="23"/>
          <w:szCs w:val="23"/>
        </w:rPr>
      </w:pPr>
      <w:r w:rsidRPr="00FA7C07">
        <w:rPr>
          <w:rFonts w:cstheme="minorHAnsi"/>
          <w:sz w:val="23"/>
          <w:szCs w:val="23"/>
        </w:rPr>
        <w:t>Végezetül az I. blokk záró részében meg kell adni az adókötelezettség keletkezésére okot adó körülmény bekövetkeztének pontos naptári dátumát.</w:t>
      </w:r>
    </w:p>
    <w:p w14:paraId="4C502766" w14:textId="77777777" w:rsidR="00882B44" w:rsidRDefault="00882B44" w:rsidP="00882B44">
      <w:pPr>
        <w:spacing w:after="0" w:line="240" w:lineRule="auto"/>
        <w:jc w:val="both"/>
        <w:rPr>
          <w:rFonts w:ascii="Times New Roman" w:hAnsi="Times New Roman" w:cs="Times New Roman"/>
          <w:sz w:val="24"/>
          <w:szCs w:val="24"/>
        </w:rPr>
      </w:pPr>
    </w:p>
    <w:p w14:paraId="3A04583C" w14:textId="77777777" w:rsidR="00882B44" w:rsidRPr="00FA7C07" w:rsidRDefault="00882B44" w:rsidP="00882B44">
      <w:pPr>
        <w:numPr>
          <w:ilvl w:val="0"/>
          <w:numId w:val="4"/>
        </w:numPr>
        <w:contextualSpacing/>
        <w:rPr>
          <w:rFonts w:cstheme="minorHAnsi"/>
          <w:b/>
          <w:sz w:val="23"/>
          <w:szCs w:val="23"/>
        </w:rPr>
      </w:pPr>
      <w:r w:rsidRPr="00FA7C07">
        <w:rPr>
          <w:rFonts w:cstheme="minorHAnsi"/>
          <w:b/>
          <w:sz w:val="23"/>
          <w:szCs w:val="23"/>
        </w:rPr>
        <w:t>Adókötelezettség változására okot adó körülmény és időpontja:</w:t>
      </w:r>
    </w:p>
    <w:p w14:paraId="53B9CA04" w14:textId="77777777" w:rsidR="00882B44" w:rsidRPr="00FA7C07" w:rsidRDefault="00882B44" w:rsidP="00882B44">
      <w:pPr>
        <w:ind w:left="1080"/>
        <w:contextualSpacing/>
        <w:rPr>
          <w:rFonts w:cstheme="minorHAnsi"/>
          <w:sz w:val="23"/>
          <w:szCs w:val="23"/>
        </w:rPr>
      </w:pPr>
    </w:p>
    <w:p w14:paraId="1987DB97" w14:textId="77777777" w:rsidR="00882B44" w:rsidRPr="00FA7C07" w:rsidRDefault="00882B44" w:rsidP="00882B44">
      <w:pPr>
        <w:spacing w:after="0" w:line="240" w:lineRule="auto"/>
        <w:jc w:val="both"/>
        <w:rPr>
          <w:rFonts w:cstheme="minorHAnsi"/>
          <w:sz w:val="23"/>
          <w:szCs w:val="23"/>
        </w:rPr>
      </w:pPr>
      <w:r w:rsidRPr="00FA7C07">
        <w:rPr>
          <w:rFonts w:cstheme="minorHAnsi"/>
          <w:sz w:val="23"/>
          <w:szCs w:val="23"/>
        </w:rPr>
        <w:t xml:space="preserve">A </w:t>
      </w:r>
      <w:proofErr w:type="spellStart"/>
      <w:r w:rsidRPr="00FA7C07">
        <w:rPr>
          <w:rFonts w:cstheme="minorHAnsi"/>
          <w:sz w:val="23"/>
          <w:szCs w:val="23"/>
        </w:rPr>
        <w:t>Htv</w:t>
      </w:r>
      <w:proofErr w:type="spellEnd"/>
      <w:r w:rsidRPr="00FA7C07">
        <w:rPr>
          <w:rFonts w:cstheme="minorHAnsi"/>
          <w:sz w:val="23"/>
          <w:szCs w:val="23"/>
        </w:rPr>
        <w:t>. vonatkozó rendelkezése értelmében az adókötelezettséget érintő változást (így különösen a hasznos alapterület módosulását, az építmény átminősítését) a következő év első napjától kell figyelembe venni.</w:t>
      </w:r>
    </w:p>
    <w:p w14:paraId="0BFFE50F" w14:textId="77777777" w:rsidR="00882B44" w:rsidRPr="00FA7C07" w:rsidRDefault="00882B44" w:rsidP="00882B44">
      <w:pPr>
        <w:spacing w:after="0" w:line="240" w:lineRule="auto"/>
        <w:jc w:val="both"/>
        <w:rPr>
          <w:rFonts w:cstheme="minorHAnsi"/>
          <w:sz w:val="23"/>
          <w:szCs w:val="23"/>
        </w:rPr>
      </w:pPr>
    </w:p>
    <w:p w14:paraId="73032293" w14:textId="77777777" w:rsidR="00882B44" w:rsidRPr="00FA7C07" w:rsidRDefault="00882B44" w:rsidP="00882B44">
      <w:pPr>
        <w:spacing w:after="0" w:line="240" w:lineRule="auto"/>
        <w:jc w:val="both"/>
        <w:rPr>
          <w:rFonts w:cstheme="minorHAnsi"/>
          <w:sz w:val="23"/>
          <w:szCs w:val="23"/>
        </w:rPr>
      </w:pPr>
      <w:r w:rsidRPr="00FA7C07">
        <w:rPr>
          <w:rFonts w:cstheme="minorHAnsi"/>
          <w:b/>
          <w:sz w:val="23"/>
          <w:szCs w:val="23"/>
        </w:rPr>
        <w:t>1.</w:t>
      </w:r>
      <w:r w:rsidRPr="00FA7C07">
        <w:rPr>
          <w:rFonts w:cstheme="minorHAnsi"/>
          <w:sz w:val="23"/>
          <w:szCs w:val="23"/>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14:paraId="5A524F19" w14:textId="77777777" w:rsidR="00882B44" w:rsidRPr="00FA7C07" w:rsidRDefault="00882B44" w:rsidP="00882B44">
      <w:pPr>
        <w:spacing w:after="0" w:line="240" w:lineRule="auto"/>
        <w:jc w:val="both"/>
        <w:rPr>
          <w:rFonts w:cstheme="minorHAnsi"/>
          <w:sz w:val="23"/>
          <w:szCs w:val="23"/>
        </w:rPr>
      </w:pPr>
    </w:p>
    <w:p w14:paraId="22B148ED" w14:textId="77777777" w:rsidR="00882B44" w:rsidRPr="00FA7C07" w:rsidRDefault="00882B44" w:rsidP="00882B44">
      <w:pPr>
        <w:spacing w:after="0" w:line="240" w:lineRule="auto"/>
        <w:jc w:val="both"/>
        <w:rPr>
          <w:rFonts w:cstheme="minorHAnsi"/>
          <w:sz w:val="23"/>
          <w:szCs w:val="23"/>
        </w:rPr>
      </w:pPr>
      <w:r w:rsidRPr="00FA7C07">
        <w:rPr>
          <w:rFonts w:cstheme="minorHAnsi"/>
          <w:b/>
          <w:sz w:val="23"/>
          <w:szCs w:val="23"/>
        </w:rPr>
        <w:t xml:space="preserve">2.  </w:t>
      </w:r>
      <w:r w:rsidRPr="00FA7C07">
        <w:rPr>
          <w:rFonts w:cstheme="minorHAnsi"/>
          <w:sz w:val="23"/>
          <w:szCs w:val="23"/>
        </w:rPr>
        <w:t>Ebben a sorban az egyéb, az adókötelezettségben változást jelentő körülmény bekövetkezését kell jelölni, illetve annak mibenlétét kifejteni.</w:t>
      </w:r>
    </w:p>
    <w:p w14:paraId="06477395" w14:textId="77777777" w:rsidR="00882B44" w:rsidRPr="00FA7C07" w:rsidRDefault="00882B44" w:rsidP="00882B44">
      <w:pPr>
        <w:spacing w:after="0" w:line="240" w:lineRule="auto"/>
        <w:jc w:val="both"/>
        <w:rPr>
          <w:rFonts w:cstheme="minorHAnsi"/>
          <w:sz w:val="23"/>
          <w:szCs w:val="23"/>
        </w:rPr>
      </w:pPr>
    </w:p>
    <w:p w14:paraId="7E29D98A" w14:textId="77777777" w:rsidR="00882B44" w:rsidRPr="00FA7C07" w:rsidRDefault="00882B44" w:rsidP="00882B44">
      <w:pPr>
        <w:spacing w:after="0" w:line="240" w:lineRule="auto"/>
        <w:jc w:val="both"/>
        <w:rPr>
          <w:rFonts w:cstheme="minorHAnsi"/>
          <w:sz w:val="23"/>
          <w:szCs w:val="23"/>
        </w:rPr>
      </w:pPr>
      <w:r w:rsidRPr="00FA7C07">
        <w:rPr>
          <w:rFonts w:cstheme="minorHAnsi"/>
          <w:sz w:val="23"/>
          <w:szCs w:val="23"/>
        </w:rPr>
        <w:t>A II. blokk záró részében meg kell adni az adókötelezettségben bekövetkező változásra okot adó körülmény bekövetkeztének pontos naptári dátumát.</w:t>
      </w:r>
    </w:p>
    <w:p w14:paraId="268B8F1A" w14:textId="77777777" w:rsidR="00882B44" w:rsidRPr="00FA7C07" w:rsidRDefault="00882B44" w:rsidP="00882B44">
      <w:pPr>
        <w:spacing w:after="0" w:line="240" w:lineRule="auto"/>
        <w:jc w:val="both"/>
        <w:rPr>
          <w:rFonts w:cstheme="minorHAnsi"/>
          <w:sz w:val="23"/>
          <w:szCs w:val="23"/>
        </w:rPr>
      </w:pPr>
    </w:p>
    <w:p w14:paraId="52FD979C" w14:textId="77777777" w:rsidR="00882B44" w:rsidRPr="00FA7C07" w:rsidRDefault="00882B44" w:rsidP="00882B44">
      <w:pPr>
        <w:numPr>
          <w:ilvl w:val="0"/>
          <w:numId w:val="4"/>
        </w:numPr>
        <w:contextualSpacing/>
        <w:rPr>
          <w:rFonts w:cstheme="minorHAnsi"/>
          <w:b/>
          <w:sz w:val="23"/>
          <w:szCs w:val="23"/>
        </w:rPr>
      </w:pPr>
      <w:r w:rsidRPr="00FA7C07">
        <w:rPr>
          <w:rFonts w:cstheme="minorHAnsi"/>
          <w:b/>
          <w:sz w:val="23"/>
          <w:szCs w:val="23"/>
        </w:rPr>
        <w:t>Adókötelezettség megszűnésére okot adó körülmény és időpontja:</w:t>
      </w:r>
    </w:p>
    <w:p w14:paraId="65AE1A3B" w14:textId="77777777" w:rsidR="00882B44" w:rsidRPr="00FA7C07" w:rsidRDefault="00882B44" w:rsidP="00882B44">
      <w:pPr>
        <w:rPr>
          <w:rFonts w:cstheme="minorHAnsi"/>
          <w:sz w:val="23"/>
          <w:szCs w:val="23"/>
        </w:rPr>
      </w:pPr>
    </w:p>
    <w:p w14:paraId="63312C1D" w14:textId="77777777" w:rsidR="00882B44" w:rsidRPr="00FA7C07" w:rsidRDefault="00882B44" w:rsidP="00882B44">
      <w:pPr>
        <w:autoSpaceDE w:val="0"/>
        <w:autoSpaceDN w:val="0"/>
        <w:adjustRightInd w:val="0"/>
        <w:spacing w:after="0" w:line="240" w:lineRule="auto"/>
        <w:jc w:val="both"/>
        <w:rPr>
          <w:rFonts w:cstheme="minorHAnsi"/>
          <w:sz w:val="23"/>
          <w:szCs w:val="23"/>
        </w:rPr>
      </w:pPr>
      <w:r w:rsidRPr="00FA7C07">
        <w:rPr>
          <w:rFonts w:cstheme="minorHAnsi"/>
          <w:sz w:val="23"/>
          <w:szCs w:val="23"/>
        </w:rPr>
        <w:t>Az adókötelezettség megszűnik az építmény megszűnése évének utolsó napján. Az építménynek az év első felében történő megszűnése esetén a második félévre vonatkozó adókötelezettség megszűnik.</w:t>
      </w:r>
    </w:p>
    <w:p w14:paraId="707636D7" w14:textId="77777777" w:rsidR="00882B44" w:rsidRPr="00FA7C07" w:rsidRDefault="00882B44" w:rsidP="00882B44">
      <w:pPr>
        <w:autoSpaceDE w:val="0"/>
        <w:autoSpaceDN w:val="0"/>
        <w:adjustRightInd w:val="0"/>
        <w:spacing w:after="0" w:line="240" w:lineRule="auto"/>
        <w:jc w:val="both"/>
        <w:rPr>
          <w:rFonts w:cstheme="minorHAnsi"/>
          <w:sz w:val="23"/>
          <w:szCs w:val="23"/>
        </w:rPr>
      </w:pPr>
    </w:p>
    <w:p w14:paraId="0222BBF0" w14:textId="77777777" w:rsidR="00882B44" w:rsidRPr="00FA7C07" w:rsidRDefault="00882B44" w:rsidP="00882B44">
      <w:pPr>
        <w:autoSpaceDE w:val="0"/>
        <w:autoSpaceDN w:val="0"/>
        <w:adjustRightInd w:val="0"/>
        <w:spacing w:after="0" w:line="240" w:lineRule="auto"/>
        <w:jc w:val="both"/>
        <w:rPr>
          <w:rFonts w:cstheme="minorHAnsi"/>
          <w:sz w:val="23"/>
          <w:szCs w:val="23"/>
        </w:rPr>
      </w:pPr>
      <w:r w:rsidRPr="00FA7C07">
        <w:rPr>
          <w:rFonts w:cstheme="minorHAnsi"/>
          <w:sz w:val="23"/>
          <w:szCs w:val="23"/>
        </w:rPr>
        <w:t xml:space="preserve">Ezen blokk egyes soraiban az építményadó-kötelezettség megszűnésének az okát kell a sorban elhelyezett kockába tett </w:t>
      </w:r>
      <w:proofErr w:type="gramStart"/>
      <w:r w:rsidRPr="00FA7C07">
        <w:rPr>
          <w:rFonts w:cstheme="minorHAnsi"/>
          <w:sz w:val="23"/>
          <w:szCs w:val="23"/>
        </w:rPr>
        <w:t>X-el</w:t>
      </w:r>
      <w:proofErr w:type="gramEnd"/>
      <w:r w:rsidRPr="00FA7C07">
        <w:rPr>
          <w:rFonts w:cstheme="minorHAnsi"/>
          <w:sz w:val="23"/>
          <w:szCs w:val="23"/>
        </w:rPr>
        <w:t xml:space="preserve"> megjelölni. Megszűnhet az </w:t>
      </w:r>
      <w:proofErr w:type="gramStart"/>
      <w:r w:rsidRPr="00FA7C07">
        <w:rPr>
          <w:rFonts w:cstheme="minorHAnsi"/>
          <w:sz w:val="23"/>
          <w:szCs w:val="23"/>
        </w:rPr>
        <w:t>adókötelezettség</w:t>
      </w:r>
      <w:proofErr w:type="gramEnd"/>
      <w:r w:rsidRPr="00FA7C07">
        <w:rPr>
          <w:rFonts w:cstheme="minorHAnsi"/>
          <w:sz w:val="23"/>
          <w:szCs w:val="23"/>
        </w:rPr>
        <w:t xml:space="preserve"> ha:</w:t>
      </w:r>
    </w:p>
    <w:p w14:paraId="099093F9" w14:textId="77777777" w:rsidR="00882B44" w:rsidRPr="00FA7C07"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FA7C07">
        <w:rPr>
          <w:rFonts w:asciiTheme="minorHAnsi" w:hAnsiTheme="minorHAnsi" w:cstheme="minorHAnsi"/>
          <w:sz w:val="23"/>
          <w:szCs w:val="23"/>
        </w:rPr>
        <w:t>az építményt lebontják (</w:t>
      </w:r>
      <w:r w:rsidRPr="00FA7C07">
        <w:rPr>
          <w:rFonts w:asciiTheme="minorHAnsi" w:hAnsiTheme="minorHAnsi" w:cstheme="minorHAnsi"/>
          <w:b/>
          <w:sz w:val="23"/>
          <w:szCs w:val="23"/>
        </w:rPr>
        <w:t>1.</w:t>
      </w:r>
      <w:r w:rsidRPr="00FA7C07">
        <w:rPr>
          <w:rFonts w:asciiTheme="minorHAnsi" w:hAnsiTheme="minorHAnsi" w:cstheme="minorHAnsi"/>
          <w:sz w:val="23"/>
          <w:szCs w:val="23"/>
        </w:rPr>
        <w:t xml:space="preserve"> sor)</w:t>
      </w:r>
    </w:p>
    <w:p w14:paraId="0A896A44" w14:textId="77777777" w:rsidR="00882B44" w:rsidRPr="00FA7C07"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FA7C07">
        <w:rPr>
          <w:rFonts w:asciiTheme="minorHAnsi" w:hAnsiTheme="minorHAnsi" w:cstheme="minorHAnsi"/>
          <w:sz w:val="23"/>
          <w:szCs w:val="23"/>
        </w:rPr>
        <w:t>az építmény megsemmisül (</w:t>
      </w:r>
      <w:r w:rsidRPr="00FA7C07">
        <w:rPr>
          <w:rFonts w:asciiTheme="minorHAnsi" w:hAnsiTheme="minorHAnsi" w:cstheme="minorHAnsi"/>
          <w:b/>
          <w:sz w:val="23"/>
          <w:szCs w:val="23"/>
        </w:rPr>
        <w:t>2</w:t>
      </w:r>
      <w:r w:rsidRPr="00FA7C07">
        <w:rPr>
          <w:rFonts w:asciiTheme="minorHAnsi" w:hAnsiTheme="minorHAnsi" w:cstheme="minorHAnsi"/>
          <w:sz w:val="23"/>
          <w:szCs w:val="23"/>
        </w:rPr>
        <w:t>. sor)</w:t>
      </w:r>
    </w:p>
    <w:p w14:paraId="54BE5CA7" w14:textId="77777777" w:rsidR="00882B44" w:rsidRPr="00FA7C07"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FA7C07">
        <w:rPr>
          <w:rFonts w:asciiTheme="minorHAnsi" w:hAnsiTheme="minorHAnsi" w:cstheme="minorHAnsi"/>
          <w:sz w:val="23"/>
          <w:szCs w:val="23"/>
        </w:rPr>
        <w:t>az építményt elidegenítik (pl. adásvétel, ajándékozás útján) (</w:t>
      </w:r>
      <w:r w:rsidRPr="00FA7C07">
        <w:rPr>
          <w:rFonts w:asciiTheme="minorHAnsi" w:hAnsiTheme="minorHAnsi" w:cstheme="minorHAnsi"/>
          <w:b/>
          <w:sz w:val="23"/>
          <w:szCs w:val="23"/>
        </w:rPr>
        <w:t>3</w:t>
      </w:r>
      <w:r w:rsidRPr="00FA7C07">
        <w:rPr>
          <w:rFonts w:asciiTheme="minorHAnsi" w:hAnsiTheme="minorHAnsi" w:cstheme="minorHAnsi"/>
          <w:sz w:val="23"/>
          <w:szCs w:val="23"/>
        </w:rPr>
        <w:t>. sor)</w:t>
      </w:r>
    </w:p>
    <w:p w14:paraId="25F558D3" w14:textId="77777777" w:rsidR="00882B44" w:rsidRPr="00FA7C07"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FA7C07">
        <w:rPr>
          <w:rFonts w:asciiTheme="minorHAnsi" w:hAnsiTheme="minorHAnsi" w:cstheme="minorHAnsi"/>
          <w:sz w:val="23"/>
          <w:szCs w:val="23"/>
        </w:rPr>
        <w:t>az építményen vagyoni értékű jogot alapítanak (ebben az esetben a tulajdonos adókötelezettsége megszűnik, helyett ugyanis a vagyoni értékű joga okán annak a jogosítottja lesz az adó alanya (</w:t>
      </w:r>
      <w:r w:rsidRPr="00FA7C07">
        <w:rPr>
          <w:rFonts w:asciiTheme="minorHAnsi" w:hAnsiTheme="minorHAnsi" w:cstheme="minorHAnsi"/>
          <w:b/>
          <w:sz w:val="23"/>
          <w:szCs w:val="23"/>
        </w:rPr>
        <w:t>4</w:t>
      </w:r>
      <w:r w:rsidRPr="00FA7C07">
        <w:rPr>
          <w:rFonts w:asciiTheme="minorHAnsi" w:hAnsiTheme="minorHAnsi" w:cstheme="minorHAnsi"/>
          <w:sz w:val="23"/>
          <w:szCs w:val="23"/>
        </w:rPr>
        <w:t>. sor)</w:t>
      </w:r>
    </w:p>
    <w:p w14:paraId="505D67A6" w14:textId="77777777" w:rsidR="00882B44" w:rsidRPr="00FA7C07"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FA7C07">
        <w:rPr>
          <w:rFonts w:asciiTheme="minorHAnsi" w:hAnsiTheme="minorHAnsi" w:cstheme="minorHAnsi"/>
          <w:sz w:val="23"/>
          <w:szCs w:val="23"/>
        </w:rPr>
        <w:t>az építményen fennálló vagyoni értékű jog megszűnik (ebben az esetben ennek a megszűnő jognak a jogosítottja esetében szűnik meg az adóalanyiság, helyette az adótárgy tulajdonosa lesz az építményadó alanya) (</w:t>
      </w:r>
      <w:r w:rsidRPr="00FA7C07">
        <w:rPr>
          <w:rFonts w:asciiTheme="minorHAnsi" w:hAnsiTheme="minorHAnsi" w:cstheme="minorHAnsi"/>
          <w:b/>
          <w:sz w:val="23"/>
          <w:szCs w:val="23"/>
        </w:rPr>
        <w:t>5</w:t>
      </w:r>
      <w:r w:rsidRPr="00FA7C07">
        <w:rPr>
          <w:rFonts w:asciiTheme="minorHAnsi" w:hAnsiTheme="minorHAnsi" w:cstheme="minorHAnsi"/>
          <w:sz w:val="23"/>
          <w:szCs w:val="23"/>
        </w:rPr>
        <w:t>. sor)</w:t>
      </w:r>
    </w:p>
    <w:p w14:paraId="2A5E32B5" w14:textId="77777777" w:rsidR="00882B44" w:rsidRPr="00FA7C07" w:rsidRDefault="00882B44" w:rsidP="00882B44">
      <w:pPr>
        <w:autoSpaceDE w:val="0"/>
        <w:autoSpaceDN w:val="0"/>
        <w:adjustRightInd w:val="0"/>
        <w:spacing w:after="0" w:line="240" w:lineRule="auto"/>
        <w:jc w:val="both"/>
        <w:rPr>
          <w:rFonts w:cstheme="minorHAnsi"/>
          <w:sz w:val="23"/>
          <w:szCs w:val="23"/>
        </w:rPr>
      </w:pPr>
    </w:p>
    <w:p w14:paraId="7ACC16B4" w14:textId="77777777" w:rsidR="00882B44" w:rsidRPr="00FA7C07" w:rsidRDefault="00882B44" w:rsidP="00882B44">
      <w:pPr>
        <w:spacing w:after="0" w:line="240" w:lineRule="auto"/>
        <w:jc w:val="both"/>
        <w:rPr>
          <w:rFonts w:cstheme="minorHAnsi"/>
          <w:sz w:val="23"/>
          <w:szCs w:val="23"/>
        </w:rPr>
      </w:pPr>
      <w:r w:rsidRPr="00FA7C07">
        <w:rPr>
          <w:rFonts w:cstheme="minorHAnsi"/>
          <w:sz w:val="23"/>
          <w:szCs w:val="23"/>
        </w:rPr>
        <w:t xml:space="preserve"> A III. blokk záró részében meg kell adni az adókötelezettség megszűntetésére okot adó körülmény bekövetkeztének pontos naptári dátumát.</w:t>
      </w:r>
    </w:p>
    <w:p w14:paraId="028FE624" w14:textId="77777777" w:rsidR="00882B44" w:rsidRDefault="00882B44" w:rsidP="00882B44">
      <w:pPr>
        <w:spacing w:after="0" w:line="240" w:lineRule="auto"/>
        <w:jc w:val="both"/>
        <w:rPr>
          <w:rFonts w:ascii="Times New Roman" w:hAnsi="Times New Roman" w:cs="Times New Roman"/>
          <w:sz w:val="24"/>
          <w:szCs w:val="24"/>
        </w:rPr>
      </w:pPr>
    </w:p>
    <w:p w14:paraId="657C922C" w14:textId="77777777" w:rsidR="00882B44" w:rsidRPr="00FA7C07" w:rsidRDefault="00882B44" w:rsidP="00882B44">
      <w:pPr>
        <w:numPr>
          <w:ilvl w:val="0"/>
          <w:numId w:val="4"/>
        </w:numPr>
        <w:contextualSpacing/>
        <w:rPr>
          <w:rFonts w:cstheme="minorHAnsi"/>
          <w:b/>
          <w:sz w:val="23"/>
          <w:szCs w:val="23"/>
        </w:rPr>
      </w:pPr>
      <w:r w:rsidRPr="00FA7C07">
        <w:rPr>
          <w:rFonts w:cstheme="minorHAnsi"/>
          <w:b/>
          <w:sz w:val="23"/>
          <w:szCs w:val="23"/>
        </w:rPr>
        <w:t>Az építmény címe</w:t>
      </w:r>
    </w:p>
    <w:p w14:paraId="77008A6F" w14:textId="77777777" w:rsidR="00882B44" w:rsidRPr="00FA7C07" w:rsidRDefault="00882B44" w:rsidP="00882B44">
      <w:pPr>
        <w:contextualSpacing/>
        <w:rPr>
          <w:rFonts w:cstheme="minorHAnsi"/>
          <w:b/>
          <w:sz w:val="23"/>
          <w:szCs w:val="23"/>
        </w:rPr>
      </w:pPr>
    </w:p>
    <w:p w14:paraId="6ACBBD1B" w14:textId="77777777" w:rsidR="00882B44" w:rsidRPr="00FA7C07" w:rsidRDefault="00882B44" w:rsidP="00882B44">
      <w:pPr>
        <w:contextualSpacing/>
        <w:rPr>
          <w:rFonts w:cstheme="minorHAnsi"/>
          <w:sz w:val="23"/>
          <w:szCs w:val="23"/>
        </w:rPr>
      </w:pPr>
      <w:r w:rsidRPr="00FA7C07">
        <w:rPr>
          <w:rFonts w:cstheme="minorHAnsi"/>
          <w:sz w:val="23"/>
          <w:szCs w:val="23"/>
        </w:rPr>
        <w:t>Itt fel kell tűntetni az adótárgy épület/épületrész pontos címét, helyrajzi számát.</w:t>
      </w:r>
    </w:p>
    <w:p w14:paraId="2522AD85" w14:textId="77777777" w:rsidR="00882B44" w:rsidRPr="00FA7C07" w:rsidRDefault="00882B44" w:rsidP="00882B44">
      <w:pPr>
        <w:contextualSpacing/>
        <w:rPr>
          <w:rFonts w:cstheme="minorHAnsi"/>
          <w:sz w:val="23"/>
          <w:szCs w:val="23"/>
        </w:rPr>
      </w:pPr>
    </w:p>
    <w:p w14:paraId="3E6792C5" w14:textId="77777777" w:rsidR="00882B44" w:rsidRPr="00FA7C07" w:rsidRDefault="00882B44" w:rsidP="00882B44">
      <w:pPr>
        <w:numPr>
          <w:ilvl w:val="0"/>
          <w:numId w:val="4"/>
        </w:numPr>
        <w:contextualSpacing/>
        <w:rPr>
          <w:rFonts w:cstheme="minorHAnsi"/>
          <w:b/>
          <w:sz w:val="23"/>
          <w:szCs w:val="23"/>
        </w:rPr>
      </w:pPr>
      <w:r w:rsidRPr="00FA7C07">
        <w:rPr>
          <w:rFonts w:cstheme="minorHAnsi"/>
          <w:b/>
          <w:sz w:val="23"/>
          <w:szCs w:val="23"/>
        </w:rPr>
        <w:t>Az építmény fajtája:</w:t>
      </w:r>
    </w:p>
    <w:p w14:paraId="26766609" w14:textId="77777777" w:rsidR="00882B44" w:rsidRPr="00FA7C07" w:rsidRDefault="00882B44" w:rsidP="00882B44">
      <w:pPr>
        <w:autoSpaceDE w:val="0"/>
        <w:autoSpaceDN w:val="0"/>
        <w:adjustRightInd w:val="0"/>
        <w:spacing w:after="0" w:line="240" w:lineRule="auto"/>
        <w:jc w:val="both"/>
        <w:rPr>
          <w:rFonts w:cstheme="minorHAnsi"/>
          <w:sz w:val="23"/>
          <w:szCs w:val="23"/>
        </w:rPr>
      </w:pPr>
    </w:p>
    <w:p w14:paraId="27353246" w14:textId="77777777" w:rsidR="00882B44" w:rsidRPr="00FA7C07" w:rsidRDefault="00882B44" w:rsidP="00882B44">
      <w:pPr>
        <w:autoSpaceDE w:val="0"/>
        <w:autoSpaceDN w:val="0"/>
        <w:adjustRightInd w:val="0"/>
        <w:spacing w:after="0" w:line="240" w:lineRule="auto"/>
        <w:jc w:val="both"/>
        <w:rPr>
          <w:rFonts w:cstheme="minorHAnsi"/>
          <w:sz w:val="23"/>
          <w:szCs w:val="23"/>
        </w:rPr>
      </w:pPr>
      <w:r w:rsidRPr="00FA7C07">
        <w:rPr>
          <w:rFonts w:cstheme="minorHAnsi"/>
          <w:sz w:val="23"/>
          <w:szCs w:val="23"/>
        </w:rPr>
        <w:t>Ebben a blokkban a megfelelő négyzetbe tett X elhelyezésével azt kell jelölnie az adózónak, hogy a konkrét betétlappal érintett adótárgy</w:t>
      </w:r>
    </w:p>
    <w:p w14:paraId="3ED67A73" w14:textId="77777777" w:rsidR="00882B44" w:rsidRPr="00FA7C07"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FA7C07">
        <w:rPr>
          <w:rFonts w:asciiTheme="minorHAnsi" w:hAnsiTheme="minorHAnsi" w:cstheme="minorHAnsi"/>
          <w:sz w:val="23"/>
          <w:szCs w:val="23"/>
        </w:rPr>
        <w:t xml:space="preserve">kereskedelmi egység </w:t>
      </w:r>
    </w:p>
    <w:p w14:paraId="45247182" w14:textId="77777777" w:rsidR="00882B44" w:rsidRPr="00FA7C07"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FA7C07">
        <w:rPr>
          <w:rFonts w:asciiTheme="minorHAnsi" w:hAnsiTheme="minorHAnsi" w:cstheme="minorHAnsi"/>
          <w:sz w:val="23"/>
          <w:szCs w:val="23"/>
        </w:rPr>
        <w:t>szállásépület, vagy</w:t>
      </w:r>
    </w:p>
    <w:p w14:paraId="22235900" w14:textId="77777777" w:rsidR="00882B44" w:rsidRPr="00FA7C07" w:rsidRDefault="00882B44" w:rsidP="00882B44">
      <w:pPr>
        <w:pStyle w:val="Listaszerbekezds"/>
        <w:numPr>
          <w:ilvl w:val="0"/>
          <w:numId w:val="3"/>
        </w:numPr>
        <w:autoSpaceDE w:val="0"/>
        <w:autoSpaceDN w:val="0"/>
        <w:adjustRightInd w:val="0"/>
        <w:jc w:val="both"/>
        <w:rPr>
          <w:rFonts w:asciiTheme="minorHAnsi" w:hAnsiTheme="minorHAnsi" w:cstheme="minorHAnsi"/>
          <w:sz w:val="23"/>
          <w:szCs w:val="23"/>
        </w:rPr>
      </w:pPr>
      <w:r w:rsidRPr="00FA7C07">
        <w:rPr>
          <w:rFonts w:asciiTheme="minorHAnsi" w:hAnsiTheme="minorHAnsi" w:cstheme="minorHAnsi"/>
          <w:sz w:val="23"/>
          <w:szCs w:val="23"/>
        </w:rPr>
        <w:t>egyéb nem lakás céljára szolgáló épület.</w:t>
      </w:r>
    </w:p>
    <w:p w14:paraId="411A277F" w14:textId="77777777" w:rsidR="00882B44" w:rsidRPr="00FA7C07" w:rsidRDefault="00882B44" w:rsidP="00882B44">
      <w:pPr>
        <w:autoSpaceDE w:val="0"/>
        <w:autoSpaceDN w:val="0"/>
        <w:adjustRightInd w:val="0"/>
        <w:spacing w:after="0" w:line="240" w:lineRule="auto"/>
        <w:jc w:val="both"/>
        <w:rPr>
          <w:rFonts w:cstheme="minorHAnsi"/>
          <w:sz w:val="23"/>
          <w:szCs w:val="23"/>
        </w:rPr>
      </w:pPr>
    </w:p>
    <w:p w14:paraId="236A0C74" w14:textId="5FAA31CA" w:rsidR="00882B44" w:rsidRDefault="00882B44" w:rsidP="00882B44">
      <w:pPr>
        <w:autoSpaceDE w:val="0"/>
        <w:autoSpaceDN w:val="0"/>
        <w:adjustRightInd w:val="0"/>
        <w:spacing w:after="0" w:line="240" w:lineRule="auto"/>
        <w:jc w:val="both"/>
        <w:rPr>
          <w:rFonts w:cstheme="minorHAnsi"/>
          <w:sz w:val="23"/>
          <w:szCs w:val="23"/>
        </w:rPr>
      </w:pPr>
      <w:r w:rsidRPr="00FA7C07">
        <w:rPr>
          <w:rFonts w:cstheme="minorHAnsi"/>
          <w:sz w:val="23"/>
          <w:szCs w:val="23"/>
        </w:rPr>
        <w:t xml:space="preserve">Az egyes fajták alábontása okán jelölni kell azt is, hogy a </w:t>
      </w:r>
      <w:proofErr w:type="spellStart"/>
      <w:r w:rsidRPr="00FA7C07">
        <w:rPr>
          <w:rFonts w:cstheme="minorHAnsi"/>
          <w:sz w:val="23"/>
          <w:szCs w:val="23"/>
        </w:rPr>
        <w:t>nyomtatványbeli</w:t>
      </w:r>
      <w:proofErr w:type="spellEnd"/>
      <w:r w:rsidRPr="00FA7C07">
        <w:rPr>
          <w:rFonts w:cstheme="minorHAnsi"/>
          <w:sz w:val="23"/>
          <w:szCs w:val="23"/>
        </w:rPr>
        <w:t xml:space="preserve"> főfajta kategóriák melyik alkategóriájába sorolandó az épület/épületrész.</w:t>
      </w:r>
    </w:p>
    <w:p w14:paraId="1F44FA29" w14:textId="0835FDFC" w:rsidR="00FA7C07" w:rsidRPr="000F676C" w:rsidRDefault="00FA7C07" w:rsidP="00882B44">
      <w:pPr>
        <w:autoSpaceDE w:val="0"/>
        <w:autoSpaceDN w:val="0"/>
        <w:adjustRightInd w:val="0"/>
        <w:spacing w:after="0" w:line="240" w:lineRule="auto"/>
        <w:jc w:val="both"/>
        <w:rPr>
          <w:rFonts w:cstheme="minorHAnsi"/>
          <w:b/>
          <w:bCs/>
          <w:sz w:val="23"/>
          <w:szCs w:val="23"/>
        </w:rPr>
      </w:pPr>
      <w:r w:rsidRPr="000F676C">
        <w:rPr>
          <w:rFonts w:cstheme="minorHAnsi"/>
          <w:b/>
          <w:bCs/>
          <w:sz w:val="23"/>
          <w:szCs w:val="23"/>
        </w:rPr>
        <w:t>Az önkormányzati rendelet az adott építmény funkciójától függően eltérő adómértéket állapít meg. Itt kell jelölni az adott épület, épületrész funkcióját.</w:t>
      </w:r>
    </w:p>
    <w:p w14:paraId="366C8566" w14:textId="77777777" w:rsidR="00882B44" w:rsidRPr="00FA7C07" w:rsidRDefault="00882B44" w:rsidP="00882B44">
      <w:pPr>
        <w:contextualSpacing/>
        <w:rPr>
          <w:rFonts w:cstheme="minorHAnsi"/>
          <w:sz w:val="23"/>
          <w:szCs w:val="23"/>
        </w:rPr>
      </w:pPr>
    </w:p>
    <w:p w14:paraId="7C4669ED" w14:textId="77777777" w:rsidR="00882B44" w:rsidRPr="00FA7C07" w:rsidRDefault="00882B44" w:rsidP="00882B44">
      <w:pPr>
        <w:numPr>
          <w:ilvl w:val="0"/>
          <w:numId w:val="4"/>
        </w:numPr>
        <w:contextualSpacing/>
        <w:rPr>
          <w:rFonts w:cstheme="minorHAnsi"/>
          <w:b/>
          <w:sz w:val="23"/>
          <w:szCs w:val="23"/>
        </w:rPr>
      </w:pPr>
      <w:r w:rsidRPr="00FA7C07">
        <w:rPr>
          <w:rFonts w:cstheme="minorHAnsi"/>
          <w:b/>
          <w:sz w:val="23"/>
          <w:szCs w:val="23"/>
        </w:rPr>
        <w:t>Az építményadó alapja:</w:t>
      </w:r>
    </w:p>
    <w:p w14:paraId="345A9B11" w14:textId="77777777" w:rsidR="00882B44" w:rsidRPr="00FA7C07" w:rsidRDefault="00882B44" w:rsidP="00882B44">
      <w:pPr>
        <w:autoSpaceDE w:val="0"/>
        <w:autoSpaceDN w:val="0"/>
        <w:adjustRightInd w:val="0"/>
        <w:spacing w:after="0" w:line="240" w:lineRule="auto"/>
        <w:jc w:val="both"/>
        <w:rPr>
          <w:rFonts w:cstheme="minorHAnsi"/>
          <w:sz w:val="23"/>
          <w:szCs w:val="23"/>
        </w:rPr>
      </w:pPr>
    </w:p>
    <w:p w14:paraId="079F671A" w14:textId="54976450" w:rsidR="00882B44" w:rsidRPr="00FA7C07" w:rsidRDefault="00882B44" w:rsidP="00882B44">
      <w:pPr>
        <w:spacing w:after="0" w:line="240" w:lineRule="auto"/>
        <w:jc w:val="both"/>
        <w:rPr>
          <w:rFonts w:cstheme="minorHAnsi"/>
          <w:sz w:val="23"/>
          <w:szCs w:val="23"/>
        </w:rPr>
      </w:pPr>
      <w:r w:rsidRPr="00FA7C07">
        <w:rPr>
          <w:rFonts w:cstheme="minorHAnsi"/>
          <w:b/>
          <w:sz w:val="23"/>
          <w:szCs w:val="23"/>
        </w:rPr>
        <w:t xml:space="preserve">1. </w:t>
      </w:r>
      <w:r w:rsidRPr="00FA7C07">
        <w:rPr>
          <w:rFonts w:cstheme="minorHAnsi"/>
          <w:sz w:val="23"/>
          <w:szCs w:val="23"/>
        </w:rPr>
        <w:t>Ide kell beírni az adótárgy építmény hasznos alapterületét</w:t>
      </w:r>
      <w:r w:rsidR="00FA7C07" w:rsidRPr="00FA7C07">
        <w:rPr>
          <w:rFonts w:cstheme="minorHAnsi"/>
          <w:sz w:val="23"/>
          <w:szCs w:val="23"/>
        </w:rPr>
        <w:t xml:space="preserve">. </w:t>
      </w:r>
    </w:p>
    <w:p w14:paraId="689EA190" w14:textId="77777777" w:rsidR="00882B44" w:rsidRPr="00FA7C07" w:rsidRDefault="00882B44" w:rsidP="00882B44">
      <w:pPr>
        <w:spacing w:after="0" w:line="240" w:lineRule="auto"/>
        <w:jc w:val="both"/>
        <w:rPr>
          <w:rFonts w:cstheme="minorHAnsi"/>
          <w:sz w:val="23"/>
          <w:szCs w:val="23"/>
        </w:rPr>
      </w:pPr>
    </w:p>
    <w:p w14:paraId="28A90022" w14:textId="77777777" w:rsidR="00882B44" w:rsidRDefault="00882B44" w:rsidP="00882B44">
      <w:pPr>
        <w:spacing w:after="0" w:line="240" w:lineRule="auto"/>
        <w:jc w:val="both"/>
        <w:rPr>
          <w:rFonts w:ascii="Times New Roman" w:hAnsi="Times New Roman" w:cs="Times New Roman"/>
          <w:sz w:val="24"/>
          <w:szCs w:val="24"/>
        </w:rPr>
      </w:pPr>
    </w:p>
    <w:p w14:paraId="7676E4A0" w14:textId="77777777" w:rsidR="00882B44" w:rsidRPr="00743928" w:rsidRDefault="00882B44" w:rsidP="00882B44">
      <w:pPr>
        <w:numPr>
          <w:ilvl w:val="0"/>
          <w:numId w:val="4"/>
        </w:numPr>
        <w:contextualSpacing/>
        <w:rPr>
          <w:rFonts w:cstheme="minorHAnsi"/>
          <w:b/>
          <w:sz w:val="23"/>
          <w:szCs w:val="23"/>
        </w:rPr>
      </w:pPr>
      <w:r w:rsidRPr="00743928">
        <w:rPr>
          <w:rFonts w:cstheme="minorHAnsi"/>
          <w:b/>
          <w:sz w:val="23"/>
          <w:szCs w:val="23"/>
        </w:rPr>
        <w:t xml:space="preserve">A </w:t>
      </w:r>
      <w:proofErr w:type="spellStart"/>
      <w:r w:rsidRPr="00743928">
        <w:rPr>
          <w:rFonts w:cstheme="minorHAnsi"/>
          <w:b/>
          <w:sz w:val="23"/>
          <w:szCs w:val="23"/>
        </w:rPr>
        <w:t>Htv</w:t>
      </w:r>
      <w:proofErr w:type="spellEnd"/>
      <w:r w:rsidRPr="00743928">
        <w:rPr>
          <w:rFonts w:cstheme="minorHAnsi"/>
          <w:b/>
          <w:sz w:val="23"/>
          <w:szCs w:val="23"/>
        </w:rPr>
        <w:t>. által biztosított törvényi adómentesség igénybevétele:</w:t>
      </w:r>
    </w:p>
    <w:p w14:paraId="4A2DCAE1" w14:textId="77777777" w:rsidR="00882B44" w:rsidRPr="00743928" w:rsidRDefault="00882B44" w:rsidP="00882B44">
      <w:pPr>
        <w:spacing w:after="0" w:line="240" w:lineRule="auto"/>
        <w:contextualSpacing/>
        <w:rPr>
          <w:rFonts w:cstheme="minorHAnsi"/>
          <w:b/>
          <w:sz w:val="23"/>
          <w:szCs w:val="23"/>
        </w:rPr>
      </w:pPr>
    </w:p>
    <w:p w14:paraId="59CD0436" w14:textId="77777777" w:rsidR="00882B44" w:rsidRPr="00743928" w:rsidRDefault="00882B44" w:rsidP="00882B44">
      <w:pPr>
        <w:spacing w:after="0" w:line="240" w:lineRule="auto"/>
        <w:contextualSpacing/>
        <w:jc w:val="both"/>
        <w:rPr>
          <w:rFonts w:cstheme="minorHAnsi"/>
          <w:sz w:val="23"/>
          <w:szCs w:val="23"/>
        </w:rPr>
      </w:pPr>
      <w:r w:rsidRPr="00743928">
        <w:rPr>
          <w:rFonts w:cstheme="minorHAnsi"/>
          <w:sz w:val="23"/>
          <w:szCs w:val="23"/>
        </w:rPr>
        <w:t xml:space="preserve">Tekintettel arra, hogy a „B” betétlapot a kereskedelmi egység (szálláshely) illetve az egyéb nem lakás céljára szolgáló épület kategóriába sorolandó adótárgyak esetében kell kitölteni, így ennél a blokknál a </w:t>
      </w:r>
      <w:proofErr w:type="spellStart"/>
      <w:r w:rsidRPr="00743928">
        <w:rPr>
          <w:rFonts w:cstheme="minorHAnsi"/>
          <w:sz w:val="23"/>
          <w:szCs w:val="23"/>
        </w:rPr>
        <w:t>Htv</w:t>
      </w:r>
      <w:proofErr w:type="spellEnd"/>
      <w:r w:rsidRPr="00743928">
        <w:rPr>
          <w:rFonts w:cstheme="minorHAnsi"/>
          <w:sz w:val="23"/>
          <w:szCs w:val="23"/>
        </w:rPr>
        <w:t>-ben rögzített adómentességek közül – értelemszerűen – csak azok jelölhetők, amelyek ezen adótárgyak esetében is értelmezhetők.</w:t>
      </w:r>
    </w:p>
    <w:p w14:paraId="292769BB" w14:textId="77777777" w:rsidR="00882B44" w:rsidRPr="00743928" w:rsidRDefault="00882B44" w:rsidP="00882B44">
      <w:pPr>
        <w:spacing w:after="0" w:line="240" w:lineRule="auto"/>
        <w:contextualSpacing/>
        <w:jc w:val="both"/>
        <w:rPr>
          <w:rFonts w:cstheme="minorHAnsi"/>
          <w:sz w:val="23"/>
          <w:szCs w:val="23"/>
        </w:rPr>
      </w:pPr>
    </w:p>
    <w:p w14:paraId="680FE3CD" w14:textId="77777777" w:rsidR="00882B44" w:rsidRPr="00743928" w:rsidRDefault="00882B44" w:rsidP="00882B44">
      <w:pPr>
        <w:spacing w:after="0" w:line="240" w:lineRule="auto"/>
        <w:jc w:val="both"/>
        <w:rPr>
          <w:rFonts w:cstheme="minorHAnsi"/>
          <w:sz w:val="23"/>
          <w:szCs w:val="23"/>
        </w:rPr>
      </w:pPr>
      <w:r w:rsidRPr="00743928">
        <w:rPr>
          <w:rFonts w:cstheme="minorHAnsi"/>
          <w:b/>
          <w:sz w:val="23"/>
          <w:szCs w:val="23"/>
        </w:rPr>
        <w:t>1.</w:t>
      </w:r>
      <w:r w:rsidRPr="00743928">
        <w:rPr>
          <w:rFonts w:cstheme="minorHAnsi"/>
          <w:sz w:val="23"/>
          <w:szCs w:val="23"/>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14:paraId="44A32A81" w14:textId="77777777" w:rsidR="00882B44" w:rsidRPr="00743928" w:rsidRDefault="00882B44" w:rsidP="00882B44">
      <w:pPr>
        <w:spacing w:after="0" w:line="240" w:lineRule="auto"/>
        <w:jc w:val="both"/>
        <w:rPr>
          <w:rFonts w:cstheme="minorHAnsi"/>
          <w:sz w:val="23"/>
          <w:szCs w:val="23"/>
        </w:rPr>
      </w:pPr>
    </w:p>
    <w:p w14:paraId="42A27A71" w14:textId="77777777" w:rsidR="00882B44" w:rsidRPr="00743928" w:rsidRDefault="00882B44" w:rsidP="00882B44">
      <w:pPr>
        <w:spacing w:after="0" w:line="240" w:lineRule="auto"/>
        <w:jc w:val="both"/>
        <w:rPr>
          <w:rFonts w:cstheme="minorHAnsi"/>
          <w:sz w:val="23"/>
          <w:szCs w:val="23"/>
        </w:rPr>
      </w:pPr>
      <w:r w:rsidRPr="00743928">
        <w:rPr>
          <w:rFonts w:cstheme="minorHAnsi"/>
          <w:sz w:val="23"/>
          <w:szCs w:val="23"/>
        </w:rPr>
        <w:t>Ennél a mentességi jogcímnél, mivel nem az egész adótárgyra vonatkozik, hanem csak konkrét, a mentességi feltételeknek megfelelő helyiség(</w:t>
      </w:r>
      <w:proofErr w:type="spellStart"/>
      <w:r w:rsidRPr="00743928">
        <w:rPr>
          <w:rFonts w:cstheme="minorHAnsi"/>
          <w:sz w:val="23"/>
          <w:szCs w:val="23"/>
        </w:rPr>
        <w:t>ek</w:t>
      </w:r>
      <w:proofErr w:type="spellEnd"/>
      <w:r w:rsidRPr="00743928">
        <w:rPr>
          <w:rFonts w:cstheme="minorHAnsi"/>
          <w:sz w:val="23"/>
          <w:szCs w:val="23"/>
        </w:rPr>
        <w:t>)re meg kell jelölni a mentességet élvező helyiség hasznos alapterületét vagy – kizárólag a korrigált forgalmi érték alapú adóztatás esetén – ennek a helyiségnek a korrigált forgalmi értékét.</w:t>
      </w:r>
    </w:p>
    <w:p w14:paraId="6E402A3F" w14:textId="77777777" w:rsidR="00882B44" w:rsidRPr="00743928" w:rsidRDefault="00882B44" w:rsidP="00882B44">
      <w:pPr>
        <w:spacing w:after="0" w:line="240" w:lineRule="auto"/>
        <w:jc w:val="both"/>
        <w:rPr>
          <w:rFonts w:cstheme="minorHAnsi"/>
          <w:sz w:val="23"/>
          <w:szCs w:val="23"/>
        </w:rPr>
      </w:pPr>
    </w:p>
    <w:p w14:paraId="2EA1B3FD" w14:textId="77777777" w:rsidR="00882B44" w:rsidRPr="00743928" w:rsidRDefault="00882B44" w:rsidP="00882B44">
      <w:pPr>
        <w:spacing w:after="0" w:line="240" w:lineRule="auto"/>
        <w:jc w:val="both"/>
        <w:rPr>
          <w:rFonts w:cstheme="minorHAnsi"/>
          <w:sz w:val="23"/>
          <w:szCs w:val="23"/>
        </w:rPr>
      </w:pPr>
      <w:r w:rsidRPr="00743928">
        <w:rPr>
          <w:rFonts w:cstheme="minorHAnsi"/>
          <w:b/>
          <w:sz w:val="23"/>
          <w:szCs w:val="23"/>
        </w:rPr>
        <w:t>2.</w:t>
      </w:r>
      <w:r w:rsidRPr="00743928">
        <w:rPr>
          <w:rFonts w:cstheme="minorHAnsi"/>
          <w:sz w:val="23"/>
          <w:szCs w:val="23"/>
        </w:rPr>
        <w:t xml:space="preserve"> Ebbe a sorba kell X-</w:t>
      </w:r>
      <w:proofErr w:type="spellStart"/>
      <w:r w:rsidRPr="00743928">
        <w:rPr>
          <w:rFonts w:cstheme="minorHAnsi"/>
          <w:sz w:val="23"/>
          <w:szCs w:val="23"/>
        </w:rPr>
        <w:t>et</w:t>
      </w:r>
      <w:proofErr w:type="spellEnd"/>
      <w:r w:rsidRPr="00743928">
        <w:rPr>
          <w:rFonts w:cstheme="minorHAnsi"/>
          <w:sz w:val="23"/>
          <w:szCs w:val="23"/>
        </w:rPr>
        <w:t xml:space="preserve"> tenni, ha az adótárgy épület r</w:t>
      </w:r>
      <w:r w:rsidRPr="00743928">
        <w:rPr>
          <w:rFonts w:eastAsia="Calibri" w:cstheme="minorHAnsi"/>
          <w:sz w:val="23"/>
          <w:szCs w:val="23"/>
        </w:rPr>
        <w:t>adioaktív hulladék elhelyezésére szolgáló építmény</w:t>
      </w:r>
    </w:p>
    <w:p w14:paraId="0C82C98E" w14:textId="77777777" w:rsidR="00882B44" w:rsidRPr="00743928" w:rsidRDefault="00882B44" w:rsidP="00882B44">
      <w:pPr>
        <w:spacing w:after="0" w:line="240" w:lineRule="auto"/>
        <w:contextualSpacing/>
        <w:jc w:val="both"/>
        <w:rPr>
          <w:rFonts w:cstheme="minorHAnsi"/>
          <w:sz w:val="23"/>
          <w:szCs w:val="23"/>
        </w:rPr>
      </w:pPr>
    </w:p>
    <w:p w14:paraId="107AFB7F" w14:textId="77777777" w:rsidR="00882B44" w:rsidRPr="00743928" w:rsidRDefault="00882B44" w:rsidP="00882B44">
      <w:pPr>
        <w:spacing w:after="0" w:line="240" w:lineRule="auto"/>
        <w:contextualSpacing/>
        <w:jc w:val="both"/>
        <w:rPr>
          <w:rFonts w:eastAsia="Calibri" w:cstheme="minorHAnsi"/>
          <w:sz w:val="23"/>
          <w:szCs w:val="23"/>
        </w:rPr>
      </w:pPr>
      <w:r w:rsidRPr="00743928">
        <w:rPr>
          <w:rFonts w:cstheme="minorHAnsi"/>
          <w:b/>
          <w:sz w:val="23"/>
          <w:szCs w:val="23"/>
        </w:rPr>
        <w:t>3.</w:t>
      </w:r>
      <w:r w:rsidRPr="00743928">
        <w:rPr>
          <w:rFonts w:cstheme="minorHAnsi"/>
          <w:sz w:val="23"/>
          <w:szCs w:val="23"/>
        </w:rPr>
        <w:t xml:space="preserve"> </w:t>
      </w:r>
      <w:r w:rsidRPr="00743928">
        <w:rPr>
          <w:rFonts w:eastAsia="Calibri" w:cstheme="minorHAnsi"/>
          <w:sz w:val="23"/>
          <w:szCs w:val="23"/>
        </w:rPr>
        <w:t>Kiégett nukleáris üzemanyag tárolására használt építmény esetén ebbe a sorba kell jelölést tenni.</w:t>
      </w:r>
    </w:p>
    <w:p w14:paraId="590EDF5F" w14:textId="77777777" w:rsidR="00882B44" w:rsidRPr="00743928" w:rsidRDefault="00882B44" w:rsidP="00882B44">
      <w:pPr>
        <w:spacing w:after="0" w:line="240" w:lineRule="auto"/>
        <w:contextualSpacing/>
        <w:jc w:val="both"/>
        <w:rPr>
          <w:rFonts w:eastAsia="Calibri" w:cstheme="minorHAnsi"/>
          <w:sz w:val="23"/>
          <w:szCs w:val="23"/>
        </w:rPr>
      </w:pPr>
    </w:p>
    <w:p w14:paraId="2A9C2E1C" w14:textId="77777777" w:rsidR="00882B44" w:rsidRPr="00743928" w:rsidRDefault="00882B44" w:rsidP="00882B44">
      <w:pPr>
        <w:spacing w:after="0" w:line="240" w:lineRule="auto"/>
        <w:contextualSpacing/>
        <w:jc w:val="both"/>
        <w:rPr>
          <w:rFonts w:cstheme="minorHAnsi"/>
          <w:sz w:val="23"/>
          <w:szCs w:val="23"/>
        </w:rPr>
      </w:pPr>
      <w:r w:rsidRPr="00743928">
        <w:rPr>
          <w:rFonts w:eastAsia="Calibri" w:cstheme="minorHAnsi"/>
          <w:b/>
          <w:sz w:val="23"/>
          <w:szCs w:val="23"/>
        </w:rPr>
        <w:lastRenderedPageBreak/>
        <w:t xml:space="preserve">4. </w:t>
      </w:r>
      <w:r w:rsidRPr="00743928">
        <w:rPr>
          <w:rFonts w:eastAsia="Calibri" w:cstheme="minorHAnsi"/>
          <w:sz w:val="23"/>
          <w:szCs w:val="23"/>
        </w:rPr>
        <w:t xml:space="preserve">Az ingatlan-nyilvántartási állapot szerint állattartásra vagy növénytermesztésre szolgáló építmény, vagy az állattartáshoz, növénytermesztéshez kapcsolódó tároló építmény mentessége akkor áll fenn, ha azt </w:t>
      </w:r>
      <w:r w:rsidRPr="00743928">
        <w:rPr>
          <w:rFonts w:cstheme="minorHAnsi"/>
          <w:sz w:val="23"/>
          <w:szCs w:val="23"/>
        </w:rPr>
        <w:t xml:space="preserve">az adóalany </w:t>
      </w:r>
      <w:proofErr w:type="spellStart"/>
      <w:r w:rsidRPr="00743928">
        <w:rPr>
          <w:rFonts w:cstheme="minorHAnsi"/>
          <w:sz w:val="23"/>
          <w:szCs w:val="23"/>
        </w:rPr>
        <w:t>rendeltetésszerűen</w:t>
      </w:r>
      <w:proofErr w:type="spellEnd"/>
      <w:r w:rsidRPr="00743928">
        <w:rPr>
          <w:rFonts w:cstheme="minorHAnsi"/>
          <w:sz w:val="23"/>
          <w:szCs w:val="23"/>
        </w:rPr>
        <w:t xml:space="preserve"> állattartási, növénytermesztési tevékenységéhez kapcsolódóan használja. Az adótárgy építmény építményadó-mentessége ezen tényállás esetén tehát három feltétel egyidejű </w:t>
      </w:r>
      <w:proofErr w:type="gramStart"/>
      <w:r w:rsidRPr="00743928">
        <w:rPr>
          <w:rFonts w:cstheme="minorHAnsi"/>
          <w:sz w:val="23"/>
          <w:szCs w:val="23"/>
        </w:rPr>
        <w:t>megvalósulásakor  áll</w:t>
      </w:r>
      <w:proofErr w:type="gramEnd"/>
      <w:r w:rsidRPr="00743928">
        <w:rPr>
          <w:rFonts w:cstheme="minorHAnsi"/>
          <w:sz w:val="23"/>
          <w:szCs w:val="23"/>
        </w:rPr>
        <w:t xml:space="preserve"> fenn:</w:t>
      </w:r>
    </w:p>
    <w:p w14:paraId="44A19F8B" w14:textId="77777777" w:rsidR="00882B44" w:rsidRPr="00743928" w:rsidRDefault="00882B44" w:rsidP="00882B44">
      <w:pPr>
        <w:spacing w:after="0" w:line="240" w:lineRule="auto"/>
        <w:contextualSpacing/>
        <w:jc w:val="both"/>
        <w:rPr>
          <w:rFonts w:cstheme="minorHAnsi"/>
          <w:sz w:val="23"/>
          <w:szCs w:val="23"/>
        </w:rPr>
      </w:pPr>
      <w:r w:rsidRPr="00743928">
        <w:rPr>
          <w:rFonts w:cstheme="minorHAnsi"/>
          <w:sz w:val="23"/>
          <w:szCs w:val="23"/>
        </w:rPr>
        <w:t>- az ingatlan-nyilvántartási állapot utaljon arra, hogy az adótárgy állattartási vagy növénytermesztési célt szolgál,</w:t>
      </w:r>
    </w:p>
    <w:p w14:paraId="07727A41" w14:textId="77777777" w:rsidR="00882B44" w:rsidRPr="00743928" w:rsidRDefault="00882B44" w:rsidP="00882B44">
      <w:pPr>
        <w:spacing w:after="0" w:line="240" w:lineRule="auto"/>
        <w:contextualSpacing/>
        <w:jc w:val="both"/>
        <w:rPr>
          <w:rFonts w:cstheme="minorHAnsi"/>
          <w:sz w:val="23"/>
          <w:szCs w:val="23"/>
        </w:rPr>
      </w:pPr>
      <w:r w:rsidRPr="00743928">
        <w:rPr>
          <w:rFonts w:cstheme="minorHAnsi"/>
          <w:sz w:val="23"/>
          <w:szCs w:val="23"/>
        </w:rPr>
        <w:t>- maga az adóalany használja ezt az építményt</w:t>
      </w:r>
    </w:p>
    <w:p w14:paraId="4DC8D286" w14:textId="77777777" w:rsidR="00882B44" w:rsidRPr="00743928" w:rsidRDefault="00882B44" w:rsidP="00882B44">
      <w:pPr>
        <w:spacing w:after="0" w:line="240" w:lineRule="auto"/>
        <w:contextualSpacing/>
        <w:jc w:val="both"/>
        <w:rPr>
          <w:rFonts w:cstheme="minorHAnsi"/>
          <w:sz w:val="23"/>
          <w:szCs w:val="23"/>
        </w:rPr>
      </w:pPr>
      <w:r w:rsidRPr="00743928">
        <w:rPr>
          <w:rFonts w:cstheme="minorHAnsi"/>
          <w:sz w:val="23"/>
          <w:szCs w:val="23"/>
        </w:rPr>
        <w:t>- állattartási, növénytermesztési tevékenységéhez kapcsolódóan.</w:t>
      </w:r>
    </w:p>
    <w:p w14:paraId="2C414063" w14:textId="77777777" w:rsidR="00882B44" w:rsidRPr="00743928" w:rsidRDefault="00882B44" w:rsidP="00882B44">
      <w:pPr>
        <w:spacing w:after="0" w:line="240" w:lineRule="auto"/>
        <w:contextualSpacing/>
        <w:jc w:val="both"/>
        <w:rPr>
          <w:rFonts w:cstheme="minorHAnsi"/>
          <w:sz w:val="23"/>
          <w:szCs w:val="23"/>
        </w:rPr>
      </w:pPr>
    </w:p>
    <w:p w14:paraId="5E4FEA68" w14:textId="77777777" w:rsidR="00882B44" w:rsidRPr="00743928" w:rsidRDefault="00882B44" w:rsidP="00882B44">
      <w:pPr>
        <w:spacing w:after="0" w:line="240" w:lineRule="auto"/>
        <w:contextualSpacing/>
        <w:jc w:val="both"/>
        <w:rPr>
          <w:rFonts w:cstheme="minorHAnsi"/>
          <w:sz w:val="23"/>
          <w:szCs w:val="23"/>
        </w:rPr>
      </w:pPr>
      <w:r w:rsidRPr="00743928">
        <w:rPr>
          <w:rFonts w:cstheme="minorHAnsi"/>
          <w:sz w:val="23"/>
          <w:szCs w:val="23"/>
        </w:rPr>
        <w:t>Az említett három feltétel egyidejű fennállása esetén az ebben a sorban szereplő négyzetbe kell X-</w:t>
      </w:r>
      <w:proofErr w:type="spellStart"/>
      <w:r w:rsidRPr="00743928">
        <w:rPr>
          <w:rFonts w:cstheme="minorHAnsi"/>
          <w:sz w:val="23"/>
          <w:szCs w:val="23"/>
        </w:rPr>
        <w:t>et</w:t>
      </w:r>
      <w:proofErr w:type="spellEnd"/>
      <w:r w:rsidRPr="00743928">
        <w:rPr>
          <w:rFonts w:cstheme="minorHAnsi"/>
          <w:sz w:val="23"/>
          <w:szCs w:val="23"/>
        </w:rPr>
        <w:t xml:space="preserve"> tenni.</w:t>
      </w:r>
    </w:p>
    <w:p w14:paraId="3AE08CD2" w14:textId="77777777" w:rsidR="00882B44" w:rsidRPr="00743928" w:rsidRDefault="00882B44" w:rsidP="00882B44">
      <w:pPr>
        <w:spacing w:after="0" w:line="240" w:lineRule="auto"/>
        <w:contextualSpacing/>
        <w:jc w:val="both"/>
        <w:rPr>
          <w:rFonts w:cstheme="minorHAnsi"/>
          <w:sz w:val="23"/>
          <w:szCs w:val="23"/>
        </w:rPr>
      </w:pPr>
    </w:p>
    <w:p w14:paraId="5387237D" w14:textId="77777777" w:rsidR="00882B44" w:rsidRPr="00743928" w:rsidRDefault="00882B44" w:rsidP="00882B44">
      <w:pPr>
        <w:numPr>
          <w:ilvl w:val="0"/>
          <w:numId w:val="4"/>
        </w:numPr>
        <w:contextualSpacing/>
        <w:rPr>
          <w:rFonts w:cstheme="minorHAnsi"/>
          <w:b/>
          <w:sz w:val="23"/>
          <w:szCs w:val="23"/>
        </w:rPr>
      </w:pPr>
      <w:r w:rsidRPr="00743928">
        <w:rPr>
          <w:rFonts w:cstheme="minorHAnsi"/>
          <w:b/>
          <w:sz w:val="23"/>
          <w:szCs w:val="23"/>
        </w:rPr>
        <w:t>Nyilatkozat a műemléképület felújításához kapcsolódó adómentesség igénybevételéről:</w:t>
      </w:r>
    </w:p>
    <w:p w14:paraId="02694C07" w14:textId="77777777" w:rsidR="00882B44" w:rsidRPr="00743928" w:rsidRDefault="00882B44" w:rsidP="00882B44">
      <w:pPr>
        <w:spacing w:after="0" w:line="240" w:lineRule="auto"/>
        <w:contextualSpacing/>
        <w:rPr>
          <w:rFonts w:cstheme="minorHAnsi"/>
          <w:b/>
          <w:sz w:val="23"/>
          <w:szCs w:val="23"/>
        </w:rPr>
      </w:pPr>
    </w:p>
    <w:p w14:paraId="1C966550" w14:textId="77777777" w:rsidR="00882B44" w:rsidRPr="00743928" w:rsidRDefault="00882B44" w:rsidP="00882B44">
      <w:pPr>
        <w:autoSpaceDE w:val="0"/>
        <w:autoSpaceDN w:val="0"/>
        <w:adjustRightInd w:val="0"/>
        <w:spacing w:after="0" w:line="240" w:lineRule="auto"/>
        <w:jc w:val="both"/>
        <w:rPr>
          <w:rFonts w:cstheme="minorHAnsi"/>
          <w:sz w:val="23"/>
          <w:szCs w:val="23"/>
        </w:rPr>
      </w:pPr>
      <w:r w:rsidRPr="00743928">
        <w:rPr>
          <w:rFonts w:cstheme="minorHAnsi"/>
          <w:sz w:val="23"/>
          <w:szCs w:val="23"/>
        </w:rPr>
        <w:t xml:space="preserve">Ha a műemléki értékként külön jogszabályban védetté nyilvánított vagy önkormányzati rendelet alapján helyi egyedi védelem 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és több főszerkezetén végzett olyan általános javítást kell érteni, amely teljesen visszaállítja az épület esztétikai állapotát, valamint legalább eredeti műszaki állapotát. </w:t>
      </w:r>
    </w:p>
    <w:p w14:paraId="50B96D74" w14:textId="77777777" w:rsidR="00882B44" w:rsidRPr="00743928" w:rsidRDefault="00882B44" w:rsidP="00882B44">
      <w:pPr>
        <w:autoSpaceDE w:val="0"/>
        <w:autoSpaceDN w:val="0"/>
        <w:adjustRightInd w:val="0"/>
        <w:spacing w:after="0" w:line="240" w:lineRule="auto"/>
        <w:jc w:val="both"/>
        <w:rPr>
          <w:rFonts w:cstheme="minorHAnsi"/>
          <w:sz w:val="23"/>
          <w:szCs w:val="23"/>
        </w:rPr>
      </w:pPr>
    </w:p>
    <w:p w14:paraId="74A8DF3E" w14:textId="77777777" w:rsidR="00882B44" w:rsidRPr="00743928" w:rsidRDefault="00882B44" w:rsidP="00882B44">
      <w:pPr>
        <w:autoSpaceDE w:val="0"/>
        <w:autoSpaceDN w:val="0"/>
        <w:adjustRightInd w:val="0"/>
        <w:spacing w:after="0" w:line="240" w:lineRule="auto"/>
        <w:jc w:val="both"/>
        <w:rPr>
          <w:rFonts w:cstheme="minorHAnsi"/>
          <w:sz w:val="23"/>
          <w:szCs w:val="23"/>
        </w:rPr>
      </w:pPr>
      <w:r w:rsidRPr="00743928">
        <w:rPr>
          <w:rFonts w:cstheme="minorHAnsi"/>
          <w:sz w:val="23"/>
          <w:szCs w:val="23"/>
        </w:rPr>
        <w:t xml:space="preserve">Ebben a blokkban nyilatkozhat az </w:t>
      </w:r>
      <w:r w:rsidRPr="00743928">
        <w:rPr>
          <w:rFonts w:cstheme="minorHAnsi"/>
          <w:b/>
          <w:sz w:val="23"/>
          <w:szCs w:val="23"/>
        </w:rPr>
        <w:t>1. sorban</w:t>
      </w:r>
      <w:r w:rsidRPr="00743928">
        <w:rPr>
          <w:rFonts w:cstheme="minorHAnsi"/>
          <w:sz w:val="23"/>
          <w:szCs w:val="23"/>
        </w:rPr>
        <w:t xml:space="preserve"> szereplő négyzetbe tett </w:t>
      </w:r>
      <w:proofErr w:type="gramStart"/>
      <w:r w:rsidRPr="00743928">
        <w:rPr>
          <w:rFonts w:cstheme="minorHAnsi"/>
          <w:sz w:val="23"/>
          <w:szCs w:val="23"/>
        </w:rPr>
        <w:t>X-el</w:t>
      </w:r>
      <w:proofErr w:type="gramEnd"/>
      <w:r w:rsidRPr="00743928">
        <w:rPr>
          <w:rFonts w:cstheme="minorHAnsi"/>
          <w:sz w:val="23"/>
          <w:szCs w:val="23"/>
        </w:rPr>
        <w:t xml:space="preserve"> az adózó arról, hogy a mentességet igénybe kívánja venni. A kérelem ilyen előterjesztése egyúttal arra vonatkozó nyilatkozat is, hogy az adóalany az adatbejelentéssel érintett építmény kapcsán a mentességi feltételeknek megfelel. </w:t>
      </w:r>
    </w:p>
    <w:p w14:paraId="0D894124" w14:textId="77777777" w:rsidR="00882B44" w:rsidRPr="00D20447" w:rsidRDefault="00882B44" w:rsidP="00882B44">
      <w:pPr>
        <w:autoSpaceDE w:val="0"/>
        <w:autoSpaceDN w:val="0"/>
        <w:adjustRightInd w:val="0"/>
        <w:spacing w:after="0" w:line="240" w:lineRule="auto"/>
        <w:jc w:val="both"/>
        <w:rPr>
          <w:rFonts w:cstheme="minorHAnsi"/>
          <w:sz w:val="23"/>
          <w:szCs w:val="23"/>
        </w:rPr>
      </w:pPr>
    </w:p>
    <w:p w14:paraId="6594C00B" w14:textId="77777777" w:rsidR="00882B44" w:rsidRPr="00D20447" w:rsidRDefault="00882B44" w:rsidP="00882B44">
      <w:pPr>
        <w:spacing w:after="0" w:line="240" w:lineRule="auto"/>
        <w:jc w:val="both"/>
        <w:rPr>
          <w:rFonts w:eastAsia="Calibri" w:cstheme="minorHAnsi"/>
          <w:sz w:val="23"/>
          <w:szCs w:val="23"/>
        </w:rPr>
      </w:pPr>
      <w:r w:rsidRPr="00D20447">
        <w:rPr>
          <w:rFonts w:cstheme="minorHAnsi"/>
          <w:b/>
          <w:sz w:val="23"/>
          <w:szCs w:val="23"/>
        </w:rPr>
        <w:t xml:space="preserve">2. </w:t>
      </w:r>
      <w:r w:rsidRPr="00D20447">
        <w:rPr>
          <w:rFonts w:cstheme="minorHAnsi"/>
          <w:sz w:val="23"/>
          <w:szCs w:val="23"/>
        </w:rPr>
        <w:t xml:space="preserve">Ebbe a sorba kell beírni azt a dátumot, amikor az </w:t>
      </w:r>
      <w:r w:rsidRPr="00D20447">
        <w:rPr>
          <w:rFonts w:eastAsia="Calibri" w:cstheme="minorHAnsi"/>
          <w:sz w:val="23"/>
          <w:szCs w:val="23"/>
        </w:rPr>
        <w:t>építési, vagy örökségvédelmi engedély jogerőre emelkedik vagy véglegessé vált.</w:t>
      </w:r>
    </w:p>
    <w:p w14:paraId="16984828" w14:textId="77777777" w:rsidR="00882B44" w:rsidRPr="00D20447" w:rsidRDefault="00882B44" w:rsidP="00882B44">
      <w:pPr>
        <w:spacing w:after="0" w:line="240" w:lineRule="auto"/>
        <w:contextualSpacing/>
        <w:jc w:val="both"/>
        <w:rPr>
          <w:rFonts w:cstheme="minorHAnsi"/>
          <w:sz w:val="23"/>
          <w:szCs w:val="23"/>
        </w:rPr>
      </w:pPr>
    </w:p>
    <w:p w14:paraId="6B14D80E" w14:textId="77777777" w:rsidR="00882B44" w:rsidRPr="00D20447" w:rsidRDefault="00882B44" w:rsidP="00882B44">
      <w:pPr>
        <w:numPr>
          <w:ilvl w:val="0"/>
          <w:numId w:val="4"/>
        </w:numPr>
        <w:contextualSpacing/>
        <w:rPr>
          <w:rFonts w:cstheme="minorHAnsi"/>
          <w:b/>
          <w:sz w:val="23"/>
          <w:szCs w:val="23"/>
        </w:rPr>
      </w:pPr>
      <w:r w:rsidRPr="00D20447">
        <w:rPr>
          <w:rFonts w:cstheme="minorHAnsi"/>
          <w:b/>
          <w:sz w:val="23"/>
          <w:szCs w:val="23"/>
        </w:rPr>
        <w:t>Az önkormányzati rendeletben rögzített adómentesség, adókedvezmény igénybevétele</w:t>
      </w:r>
    </w:p>
    <w:p w14:paraId="19B193C3" w14:textId="77777777" w:rsidR="00882B44" w:rsidRPr="00D20447" w:rsidRDefault="00882B44" w:rsidP="00882B44">
      <w:pPr>
        <w:spacing w:after="0" w:line="240" w:lineRule="auto"/>
        <w:contextualSpacing/>
        <w:rPr>
          <w:rFonts w:cstheme="minorHAnsi"/>
          <w:b/>
          <w:sz w:val="23"/>
          <w:szCs w:val="23"/>
        </w:rPr>
      </w:pPr>
    </w:p>
    <w:p w14:paraId="6CEC6E6C" w14:textId="00E5DFE1" w:rsidR="00882B44" w:rsidRPr="00D20447" w:rsidRDefault="00FA7C07" w:rsidP="00882B44">
      <w:pPr>
        <w:spacing w:after="0" w:line="240" w:lineRule="auto"/>
        <w:contextualSpacing/>
        <w:jc w:val="both"/>
        <w:rPr>
          <w:rFonts w:cstheme="minorHAnsi"/>
          <w:sz w:val="23"/>
          <w:szCs w:val="23"/>
        </w:rPr>
      </w:pPr>
      <w:r w:rsidRPr="00D20447">
        <w:rPr>
          <w:rFonts w:cstheme="minorHAnsi"/>
          <w:sz w:val="23"/>
          <w:szCs w:val="23"/>
        </w:rPr>
        <w:t xml:space="preserve">Az önkormányzati rendelet alapján mentes a </w:t>
      </w:r>
      <w:r w:rsidRPr="000F676C">
        <w:rPr>
          <w:rFonts w:cstheme="minorHAnsi"/>
          <w:i/>
          <w:iCs/>
          <w:sz w:val="23"/>
          <w:szCs w:val="23"/>
        </w:rPr>
        <w:t>magánszemély adóalany tulajdonában álló</w:t>
      </w:r>
      <w:r w:rsidRPr="00D20447">
        <w:rPr>
          <w:rFonts w:cstheme="minorHAnsi"/>
          <w:sz w:val="23"/>
          <w:szCs w:val="23"/>
        </w:rPr>
        <w:t xml:space="preserve"> – üzleti célt nem szolgáló – lakóingatlannal azonos helyrajzi számon lévő </w:t>
      </w:r>
      <w:r w:rsidRPr="000F676C">
        <w:rPr>
          <w:rFonts w:cstheme="minorHAnsi"/>
          <w:i/>
          <w:iCs/>
          <w:sz w:val="23"/>
          <w:szCs w:val="23"/>
        </w:rPr>
        <w:t>gazdasági épület</w:t>
      </w:r>
      <w:r w:rsidRPr="00D20447">
        <w:rPr>
          <w:rFonts w:cstheme="minorHAnsi"/>
          <w:sz w:val="23"/>
          <w:szCs w:val="23"/>
        </w:rPr>
        <w:t>. Ez a mentesség kizárólag a lakóingatlanhoz kapcsolódó gazdasági épület esetén vehető igénybe</w:t>
      </w:r>
      <w:r w:rsidR="00D20447" w:rsidRPr="00D20447">
        <w:rPr>
          <w:rFonts w:cstheme="minorHAnsi"/>
          <w:sz w:val="23"/>
          <w:szCs w:val="23"/>
        </w:rPr>
        <w:t xml:space="preserve"> abban az esetben, ha azt vállalkozási célra nem hasznosítják. A két feltételnek együttesen kell teljesülnie.</w:t>
      </w:r>
    </w:p>
    <w:p w14:paraId="0606F309" w14:textId="77777777" w:rsidR="00882B44" w:rsidRPr="00743928" w:rsidRDefault="00882B44" w:rsidP="00882B44">
      <w:pPr>
        <w:spacing w:after="0" w:line="240" w:lineRule="auto"/>
        <w:contextualSpacing/>
        <w:jc w:val="both"/>
        <w:rPr>
          <w:rFonts w:cstheme="minorHAnsi"/>
          <w:sz w:val="23"/>
          <w:szCs w:val="23"/>
        </w:rPr>
      </w:pPr>
    </w:p>
    <w:p w14:paraId="53A6656D" w14:textId="50F4126E" w:rsidR="00882B44" w:rsidRPr="00743928" w:rsidRDefault="00882B44" w:rsidP="00882B44">
      <w:pPr>
        <w:numPr>
          <w:ilvl w:val="0"/>
          <w:numId w:val="4"/>
        </w:numPr>
        <w:contextualSpacing/>
        <w:rPr>
          <w:rFonts w:cstheme="minorHAnsi"/>
          <w:b/>
          <w:sz w:val="23"/>
          <w:szCs w:val="23"/>
        </w:rPr>
      </w:pPr>
      <w:r w:rsidRPr="00743928">
        <w:rPr>
          <w:rFonts w:cstheme="minorHAnsi"/>
          <w:b/>
          <w:sz w:val="23"/>
          <w:szCs w:val="23"/>
        </w:rPr>
        <w:t>Több adómérték esetén az adómérték megállapításához szükséges tények, adatok</w:t>
      </w:r>
    </w:p>
    <w:p w14:paraId="318DF98A" w14:textId="77777777" w:rsidR="00882B44" w:rsidRPr="00743928" w:rsidRDefault="00882B44" w:rsidP="00882B44">
      <w:pPr>
        <w:spacing w:after="0" w:line="240" w:lineRule="auto"/>
        <w:contextualSpacing/>
        <w:rPr>
          <w:rFonts w:cstheme="minorHAnsi"/>
          <w:b/>
          <w:sz w:val="23"/>
          <w:szCs w:val="23"/>
        </w:rPr>
      </w:pPr>
    </w:p>
    <w:p w14:paraId="6EA1062E" w14:textId="77777777" w:rsidR="00882B44" w:rsidRPr="00743928" w:rsidRDefault="00882B44" w:rsidP="00882B44">
      <w:pPr>
        <w:spacing w:after="0" w:line="240" w:lineRule="auto"/>
        <w:contextualSpacing/>
        <w:jc w:val="both"/>
        <w:rPr>
          <w:rFonts w:cstheme="minorHAnsi"/>
          <w:sz w:val="23"/>
          <w:szCs w:val="23"/>
        </w:rPr>
      </w:pPr>
    </w:p>
    <w:p w14:paraId="327711B7" w14:textId="1D86A1A6" w:rsidR="00882B44" w:rsidRPr="00743928" w:rsidRDefault="00882B44" w:rsidP="00882B44">
      <w:pPr>
        <w:numPr>
          <w:ilvl w:val="0"/>
          <w:numId w:val="4"/>
        </w:numPr>
        <w:contextualSpacing/>
        <w:rPr>
          <w:rFonts w:cstheme="minorHAnsi"/>
          <w:sz w:val="23"/>
          <w:szCs w:val="23"/>
        </w:rPr>
      </w:pPr>
      <w:r w:rsidRPr="00743928">
        <w:rPr>
          <w:rFonts w:cstheme="minorHAnsi"/>
          <w:b/>
          <w:sz w:val="23"/>
          <w:szCs w:val="23"/>
        </w:rPr>
        <w:t>Aláírás, felelősségvállalás az adatbejelentés valós tartalmáért.</w:t>
      </w:r>
      <w:r w:rsidRPr="00743928">
        <w:rPr>
          <w:rFonts w:cstheme="minorHAnsi"/>
          <w:sz w:val="23"/>
          <w:szCs w:val="23"/>
        </w:rPr>
        <w:t xml:space="preserve"> </w:t>
      </w:r>
      <w:r w:rsidR="00D20447" w:rsidRPr="00743928">
        <w:rPr>
          <w:rFonts w:cstheme="minorHAnsi"/>
          <w:sz w:val="23"/>
          <w:szCs w:val="23"/>
        </w:rPr>
        <w:t>Az adatbejelentés aláírás nélkül érvénytelen.</w:t>
      </w:r>
    </w:p>
    <w:p w14:paraId="1CEF6ED4" w14:textId="77777777" w:rsidR="00882B44" w:rsidRDefault="00882B44" w:rsidP="00882B44">
      <w:pPr>
        <w:contextualSpacing/>
        <w:rPr>
          <w:rFonts w:ascii="Times New Roman" w:hAnsi="Times New Roman" w:cs="Times New Roman"/>
          <w:sz w:val="24"/>
          <w:szCs w:val="24"/>
        </w:rPr>
      </w:pPr>
    </w:p>
    <w:p w14:paraId="23470216" w14:textId="77777777" w:rsidR="00C95174" w:rsidRDefault="00C95174"/>
    <w:sectPr w:rsidR="00C95174" w:rsidSect="000F676C">
      <w:footerReference w:type="default" r:id="rId8"/>
      <w:pgSz w:w="11906" w:h="16838"/>
      <w:pgMar w:top="42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F1CD6" w14:textId="77777777" w:rsidR="00A319FF" w:rsidRDefault="00A319FF" w:rsidP="00A319FF">
      <w:pPr>
        <w:spacing w:after="0" w:line="240" w:lineRule="auto"/>
      </w:pPr>
      <w:r>
        <w:separator/>
      </w:r>
    </w:p>
  </w:endnote>
  <w:endnote w:type="continuationSeparator" w:id="0">
    <w:p w14:paraId="68ECF6BA" w14:textId="77777777" w:rsidR="00A319FF" w:rsidRDefault="00A319FF" w:rsidP="00A3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236833"/>
      <w:docPartObj>
        <w:docPartGallery w:val="Page Numbers (Bottom of Page)"/>
        <w:docPartUnique/>
      </w:docPartObj>
    </w:sdtPr>
    <w:sdtEndPr/>
    <w:sdtContent>
      <w:p w14:paraId="15FE1EA5" w14:textId="4741908B" w:rsidR="00A319FF" w:rsidRDefault="00A319FF">
        <w:pPr>
          <w:pStyle w:val="llb"/>
        </w:pPr>
        <w:r>
          <w:fldChar w:fldCharType="begin"/>
        </w:r>
        <w:r>
          <w:instrText>PAGE   \* MERGEFORMAT</w:instrText>
        </w:r>
        <w:r>
          <w:fldChar w:fldCharType="separate"/>
        </w:r>
        <w:r>
          <w:t>2</w:t>
        </w:r>
        <w:r>
          <w:fldChar w:fldCharType="end"/>
        </w:r>
      </w:p>
    </w:sdtContent>
  </w:sdt>
  <w:p w14:paraId="73AD7081" w14:textId="77777777" w:rsidR="00A319FF" w:rsidRDefault="00A319F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E8D9F" w14:textId="77777777" w:rsidR="00A319FF" w:rsidRDefault="00A319FF" w:rsidP="00A319FF">
      <w:pPr>
        <w:spacing w:after="0" w:line="240" w:lineRule="auto"/>
      </w:pPr>
      <w:r>
        <w:separator/>
      </w:r>
    </w:p>
  </w:footnote>
  <w:footnote w:type="continuationSeparator" w:id="0">
    <w:p w14:paraId="79F83B76" w14:textId="77777777" w:rsidR="00A319FF" w:rsidRDefault="00A319FF" w:rsidP="00A31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3C76131"/>
    <w:multiLevelType w:val="multilevel"/>
    <w:tmpl w:val="E2989542"/>
    <w:lvl w:ilvl="0">
      <w:start w:val="1"/>
      <w:numFmt w:val="upperRoman"/>
      <w:lvlText w:val="%1."/>
      <w:lvlJc w:val="left"/>
      <w:pPr>
        <w:ind w:left="1080" w:hanging="720"/>
      </w:pPr>
      <w:rPr>
        <w:rFonts w:hint="default"/>
      </w:rPr>
    </w:lvl>
    <w:lvl w:ilvl="1">
      <w:start w:val="1"/>
      <w:numFmt w:val="bullet"/>
      <w:lvlText w:val=""/>
      <w:lvlJc w:val="left"/>
      <w:pPr>
        <w:ind w:left="900" w:hanging="54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44"/>
    <w:rsid w:val="000F676C"/>
    <w:rsid w:val="00382F45"/>
    <w:rsid w:val="003C0373"/>
    <w:rsid w:val="004279EA"/>
    <w:rsid w:val="005538C0"/>
    <w:rsid w:val="005B088F"/>
    <w:rsid w:val="00655054"/>
    <w:rsid w:val="006A1544"/>
    <w:rsid w:val="00704F34"/>
    <w:rsid w:val="00743928"/>
    <w:rsid w:val="00882B44"/>
    <w:rsid w:val="00A319FF"/>
    <w:rsid w:val="00BD4E07"/>
    <w:rsid w:val="00BF7F7A"/>
    <w:rsid w:val="00C95174"/>
    <w:rsid w:val="00D20447"/>
    <w:rsid w:val="00EA0152"/>
    <w:rsid w:val="00F76772"/>
    <w:rsid w:val="00FA7C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8D3D"/>
  <w15:chartTrackingRefBased/>
  <w15:docId w15:val="{7C9602AA-237E-4B96-88A9-9F6333A6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82B44"/>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882B4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882B44"/>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5538C0"/>
    <w:rPr>
      <w:color w:val="0563C1" w:themeColor="hyperlink"/>
      <w:u w:val="single"/>
    </w:rPr>
  </w:style>
  <w:style w:type="character" w:styleId="Feloldatlanmegemlts">
    <w:name w:val="Unresolved Mention"/>
    <w:basedOn w:val="Bekezdsalapbettpusa"/>
    <w:uiPriority w:val="99"/>
    <w:semiHidden/>
    <w:unhideWhenUsed/>
    <w:rsid w:val="005538C0"/>
    <w:rPr>
      <w:color w:val="605E5C"/>
      <w:shd w:val="clear" w:color="auto" w:fill="E1DFDD"/>
    </w:rPr>
  </w:style>
  <w:style w:type="paragraph" w:styleId="lfej">
    <w:name w:val="header"/>
    <w:basedOn w:val="Norml"/>
    <w:link w:val="lfejChar"/>
    <w:uiPriority w:val="99"/>
    <w:unhideWhenUsed/>
    <w:rsid w:val="00A319FF"/>
    <w:pPr>
      <w:tabs>
        <w:tab w:val="center" w:pos="4536"/>
        <w:tab w:val="right" w:pos="9072"/>
      </w:tabs>
      <w:spacing w:after="0" w:line="240" w:lineRule="auto"/>
    </w:pPr>
  </w:style>
  <w:style w:type="character" w:customStyle="1" w:styleId="lfejChar">
    <w:name w:val="Élőfej Char"/>
    <w:basedOn w:val="Bekezdsalapbettpusa"/>
    <w:link w:val="lfej"/>
    <w:uiPriority w:val="99"/>
    <w:rsid w:val="00A319FF"/>
  </w:style>
  <w:style w:type="paragraph" w:styleId="llb">
    <w:name w:val="footer"/>
    <w:basedOn w:val="Norml"/>
    <w:link w:val="llbChar"/>
    <w:uiPriority w:val="99"/>
    <w:unhideWhenUsed/>
    <w:rsid w:val="00A319FF"/>
    <w:pPr>
      <w:tabs>
        <w:tab w:val="center" w:pos="4536"/>
        <w:tab w:val="right" w:pos="9072"/>
      </w:tabs>
      <w:spacing w:after="0" w:line="240" w:lineRule="auto"/>
    </w:pPr>
  </w:style>
  <w:style w:type="character" w:customStyle="1" w:styleId="llbChar">
    <w:name w:val="Élőláb Char"/>
    <w:basedOn w:val="Bekezdsalapbettpusa"/>
    <w:link w:val="llb"/>
    <w:uiPriority w:val="99"/>
    <w:rsid w:val="00A31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zekszard.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4343</Words>
  <Characters>29974</Characters>
  <Application>Microsoft Office Word</Application>
  <DocSecurity>0</DocSecurity>
  <Lines>249</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Lászlóné</dc:creator>
  <cp:keywords/>
  <dc:description/>
  <cp:lastModifiedBy>Kovács Lászlóné</cp:lastModifiedBy>
  <cp:revision>13</cp:revision>
  <cp:lastPrinted>2021-01-28T13:50:00Z</cp:lastPrinted>
  <dcterms:created xsi:type="dcterms:W3CDTF">2021-01-28T12:45:00Z</dcterms:created>
  <dcterms:modified xsi:type="dcterms:W3CDTF">2021-01-29T07:45:00Z</dcterms:modified>
</cp:coreProperties>
</file>