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5528" w:rsidRDefault="00675528" w:rsidP="00E471FB">
      <w:pPr>
        <w:pStyle w:val="Norm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71FB">
        <w:rPr>
          <w:rFonts w:asciiTheme="minorHAnsi" w:hAnsiTheme="minorHAnsi" w:cstheme="minorHAnsi"/>
          <w:b/>
          <w:sz w:val="22"/>
          <w:szCs w:val="22"/>
        </w:rPr>
        <w:t>A helyi vízgazdálkodási hatósági jogkörbe tartozó kutak vízjogi létesítési engedélyezési eljáráshoz szükséges dokumentáció tartalma</w:t>
      </w:r>
    </w:p>
    <w:p w:rsidR="00745C8A" w:rsidRPr="00E471FB" w:rsidRDefault="00745C8A" w:rsidP="00E471FB">
      <w:pPr>
        <w:pStyle w:val="Norm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75528" w:rsidRPr="00E471FB" w:rsidRDefault="00675528" w:rsidP="00675528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471FB">
        <w:rPr>
          <w:rFonts w:asciiTheme="minorHAnsi" w:hAnsiTheme="minorHAnsi" w:cstheme="minorHAnsi"/>
          <w:b/>
          <w:sz w:val="22"/>
          <w:szCs w:val="22"/>
        </w:rPr>
        <w:t>Kérelmező neve, állandó lakhelye, anyja neve, születési helye, ideje.</w:t>
      </w:r>
    </w:p>
    <w:p w:rsidR="00675528" w:rsidRPr="00E471FB" w:rsidRDefault="00675528" w:rsidP="00675528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675528" w:rsidRPr="00E471FB" w:rsidRDefault="00675528" w:rsidP="00675528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675528" w:rsidRPr="00E471FB" w:rsidRDefault="00675528" w:rsidP="00675528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675528" w:rsidRPr="00E471FB" w:rsidRDefault="00675528" w:rsidP="00675528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471FB">
        <w:rPr>
          <w:rFonts w:asciiTheme="minorHAnsi" w:hAnsiTheme="minorHAnsi" w:cstheme="minorHAnsi"/>
          <w:b/>
          <w:sz w:val="22"/>
          <w:szCs w:val="22"/>
        </w:rPr>
        <w:t>A tervezett kút helye:</w:t>
      </w:r>
      <w:r w:rsidRPr="00E471FB">
        <w:rPr>
          <w:rFonts w:asciiTheme="minorHAnsi" w:hAnsiTheme="minorHAnsi" w:cstheme="minorHAnsi"/>
          <w:sz w:val="22"/>
          <w:szCs w:val="22"/>
        </w:rPr>
        <w:t xml:space="preserve"> irányítószám, település, közterület jellege, házszáma, helyrajzi száma, koordináták (földrajzi vagy EOV), terepszint (</w:t>
      </w:r>
      <w:proofErr w:type="spellStart"/>
      <w:r w:rsidRPr="00E471FB">
        <w:rPr>
          <w:rFonts w:asciiTheme="minorHAnsi" w:hAnsiTheme="minorHAnsi" w:cstheme="minorHAnsi"/>
          <w:sz w:val="22"/>
          <w:szCs w:val="22"/>
        </w:rPr>
        <w:t>mBf</w:t>
      </w:r>
      <w:proofErr w:type="spellEnd"/>
      <w:r w:rsidRPr="00E471FB">
        <w:rPr>
          <w:rFonts w:asciiTheme="minorHAnsi" w:hAnsiTheme="minorHAnsi" w:cstheme="minorHAnsi"/>
          <w:sz w:val="22"/>
          <w:szCs w:val="22"/>
        </w:rPr>
        <w:t>).</w:t>
      </w:r>
    </w:p>
    <w:p w:rsidR="00675528" w:rsidRPr="00E471FB" w:rsidRDefault="00675528" w:rsidP="00675528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675528" w:rsidRPr="00E471FB" w:rsidRDefault="00675528" w:rsidP="00675528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675528" w:rsidRPr="00E471FB" w:rsidRDefault="00675528" w:rsidP="00675528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675528" w:rsidRPr="00E471FB" w:rsidRDefault="00675528" w:rsidP="00675528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471FB">
        <w:rPr>
          <w:rFonts w:asciiTheme="minorHAnsi" w:hAnsiTheme="minorHAnsi" w:cstheme="minorHAnsi"/>
          <w:b/>
          <w:sz w:val="22"/>
          <w:szCs w:val="22"/>
        </w:rPr>
        <w:t>A tervezett kút típusa:</w:t>
      </w:r>
      <w:r w:rsidRPr="00E471FB">
        <w:rPr>
          <w:rFonts w:asciiTheme="minorHAnsi" w:hAnsiTheme="minorHAnsi" w:cstheme="minorHAnsi"/>
          <w:sz w:val="22"/>
          <w:szCs w:val="22"/>
        </w:rPr>
        <w:t xml:space="preserve"> fúrt kút vagy ásott kút</w:t>
      </w:r>
    </w:p>
    <w:p w:rsidR="00675528" w:rsidRPr="00E471FB" w:rsidRDefault="00675528" w:rsidP="00675528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675528" w:rsidRPr="00E471FB" w:rsidRDefault="00675528" w:rsidP="00675528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471FB">
        <w:rPr>
          <w:rFonts w:asciiTheme="minorHAnsi" w:hAnsiTheme="minorHAnsi" w:cstheme="minorHAnsi"/>
          <w:b/>
          <w:sz w:val="22"/>
          <w:szCs w:val="22"/>
        </w:rPr>
        <w:t>A vízhasználat célja:</w:t>
      </w:r>
      <w:r w:rsidRPr="00E471FB">
        <w:rPr>
          <w:rFonts w:asciiTheme="minorHAnsi" w:hAnsiTheme="minorHAnsi" w:cstheme="minorHAnsi"/>
          <w:sz w:val="22"/>
          <w:szCs w:val="22"/>
        </w:rPr>
        <w:t xml:space="preserve"> háztartási vízigény, házi ivóvízigény</w:t>
      </w:r>
    </w:p>
    <w:p w:rsidR="00675528" w:rsidRPr="00E471FB" w:rsidRDefault="00675528" w:rsidP="00675528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675528" w:rsidRPr="00E471FB" w:rsidRDefault="00675528" w:rsidP="00675528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471FB">
        <w:rPr>
          <w:rFonts w:asciiTheme="minorHAnsi" w:hAnsiTheme="minorHAnsi" w:cstheme="minorHAnsi"/>
          <w:b/>
          <w:sz w:val="22"/>
          <w:szCs w:val="22"/>
        </w:rPr>
        <w:t>5. A tervezett kút műszaki adatai:</w:t>
      </w:r>
    </w:p>
    <w:p w:rsidR="00675528" w:rsidRPr="00E471FB" w:rsidRDefault="00675528" w:rsidP="00675528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675528" w:rsidRPr="00E471FB" w:rsidRDefault="00675528" w:rsidP="00675528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E471FB">
        <w:rPr>
          <w:rFonts w:asciiTheme="minorHAnsi" w:hAnsiTheme="minorHAnsi" w:cstheme="minorHAnsi"/>
          <w:sz w:val="22"/>
          <w:szCs w:val="22"/>
        </w:rPr>
        <w:t>5.1.</w:t>
      </w:r>
      <w:r w:rsidRPr="00E471FB">
        <w:rPr>
          <w:rFonts w:asciiTheme="minorHAnsi" w:hAnsiTheme="minorHAnsi" w:cstheme="minorHAnsi"/>
          <w:sz w:val="22"/>
          <w:szCs w:val="22"/>
        </w:rPr>
        <w:tab/>
        <w:t>talpmélység (terepszint alatt, m):</w:t>
      </w:r>
    </w:p>
    <w:p w:rsidR="00675528" w:rsidRPr="00E471FB" w:rsidRDefault="00675528" w:rsidP="00675528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E471FB">
        <w:rPr>
          <w:rFonts w:asciiTheme="minorHAnsi" w:hAnsiTheme="minorHAnsi" w:cstheme="minorHAnsi"/>
          <w:sz w:val="22"/>
          <w:szCs w:val="22"/>
        </w:rPr>
        <w:tab/>
        <w:t>becsült nyugalmi vízszint (terepszint alatt, m):</w:t>
      </w:r>
    </w:p>
    <w:p w:rsidR="00675528" w:rsidRPr="00E471FB" w:rsidRDefault="00675528" w:rsidP="00675528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675528" w:rsidRPr="00E471FB" w:rsidRDefault="00675528" w:rsidP="00675528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E471FB">
        <w:rPr>
          <w:rFonts w:asciiTheme="minorHAnsi" w:hAnsiTheme="minorHAnsi" w:cstheme="minorHAnsi"/>
          <w:sz w:val="22"/>
          <w:szCs w:val="22"/>
        </w:rPr>
        <w:t xml:space="preserve">5.2. </w:t>
      </w:r>
      <w:r w:rsidRPr="00E471FB">
        <w:rPr>
          <w:rFonts w:asciiTheme="minorHAnsi" w:hAnsiTheme="minorHAnsi" w:cstheme="minorHAnsi"/>
          <w:sz w:val="22"/>
          <w:szCs w:val="22"/>
          <w:u w:val="single"/>
        </w:rPr>
        <w:t>csak fúrt kút esetében:</w:t>
      </w:r>
    </w:p>
    <w:p w:rsidR="00675528" w:rsidRPr="00E471FB" w:rsidRDefault="00675528" w:rsidP="00675528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675528" w:rsidRPr="00E471FB" w:rsidRDefault="00675528" w:rsidP="00675528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E471FB">
        <w:rPr>
          <w:rFonts w:asciiTheme="minorHAnsi" w:hAnsiTheme="minorHAnsi" w:cstheme="minorHAnsi"/>
          <w:sz w:val="22"/>
          <w:szCs w:val="22"/>
        </w:rPr>
        <w:tab/>
        <w:t>5.2.1.</w:t>
      </w:r>
      <w:r w:rsidRPr="00E471FB">
        <w:rPr>
          <w:rFonts w:asciiTheme="minorHAnsi" w:hAnsiTheme="minorHAnsi" w:cstheme="minorHAnsi"/>
          <w:sz w:val="22"/>
          <w:szCs w:val="22"/>
        </w:rPr>
        <w:tab/>
        <w:t>iránycső anyaga:</w:t>
      </w:r>
    </w:p>
    <w:p w:rsidR="00675528" w:rsidRPr="00E471FB" w:rsidRDefault="00675528" w:rsidP="00675528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E471FB">
        <w:rPr>
          <w:rFonts w:asciiTheme="minorHAnsi" w:hAnsiTheme="minorHAnsi" w:cstheme="minorHAnsi"/>
          <w:sz w:val="22"/>
          <w:szCs w:val="22"/>
        </w:rPr>
        <w:tab/>
      </w:r>
      <w:r w:rsidRPr="00E471FB">
        <w:rPr>
          <w:rFonts w:asciiTheme="minorHAnsi" w:hAnsiTheme="minorHAnsi" w:cstheme="minorHAnsi"/>
          <w:sz w:val="22"/>
          <w:szCs w:val="22"/>
        </w:rPr>
        <w:tab/>
        <w:t>átmérője:</w:t>
      </w:r>
    </w:p>
    <w:p w:rsidR="00675528" w:rsidRPr="00E471FB" w:rsidRDefault="00675528" w:rsidP="00675528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E471FB">
        <w:rPr>
          <w:rFonts w:asciiTheme="minorHAnsi" w:hAnsiTheme="minorHAnsi" w:cstheme="minorHAnsi"/>
          <w:sz w:val="22"/>
          <w:szCs w:val="22"/>
        </w:rPr>
        <w:tab/>
      </w:r>
      <w:r w:rsidRPr="00E471FB">
        <w:rPr>
          <w:rFonts w:asciiTheme="minorHAnsi" w:hAnsiTheme="minorHAnsi" w:cstheme="minorHAnsi"/>
          <w:sz w:val="22"/>
          <w:szCs w:val="22"/>
        </w:rPr>
        <w:tab/>
        <w:t>rakathossz:</w:t>
      </w:r>
    </w:p>
    <w:p w:rsidR="00675528" w:rsidRPr="00E471FB" w:rsidRDefault="00675528" w:rsidP="00675528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675528" w:rsidRPr="00E471FB" w:rsidRDefault="00675528" w:rsidP="00675528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E471FB">
        <w:rPr>
          <w:rFonts w:asciiTheme="minorHAnsi" w:hAnsiTheme="minorHAnsi" w:cstheme="minorHAnsi"/>
          <w:sz w:val="22"/>
          <w:szCs w:val="22"/>
        </w:rPr>
        <w:tab/>
        <w:t>5.2.2.</w:t>
      </w:r>
      <w:r w:rsidRPr="00E471F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E471FB">
        <w:rPr>
          <w:rFonts w:asciiTheme="minorHAnsi" w:hAnsiTheme="minorHAnsi" w:cstheme="minorHAnsi"/>
          <w:sz w:val="22"/>
          <w:szCs w:val="22"/>
        </w:rPr>
        <w:t>csövezet</w:t>
      </w:r>
      <w:proofErr w:type="spellEnd"/>
      <w:r w:rsidRPr="00E471FB">
        <w:rPr>
          <w:rFonts w:asciiTheme="minorHAnsi" w:hAnsiTheme="minorHAnsi" w:cstheme="minorHAnsi"/>
          <w:sz w:val="22"/>
          <w:szCs w:val="22"/>
        </w:rPr>
        <w:t xml:space="preserve"> anyaga:</w:t>
      </w:r>
    </w:p>
    <w:p w:rsidR="00675528" w:rsidRPr="00E471FB" w:rsidRDefault="00675528" w:rsidP="00675528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E471FB">
        <w:rPr>
          <w:rFonts w:asciiTheme="minorHAnsi" w:hAnsiTheme="minorHAnsi" w:cstheme="minorHAnsi"/>
          <w:sz w:val="22"/>
          <w:szCs w:val="22"/>
        </w:rPr>
        <w:tab/>
      </w:r>
      <w:r w:rsidRPr="00E471FB">
        <w:rPr>
          <w:rFonts w:asciiTheme="minorHAnsi" w:hAnsiTheme="minorHAnsi" w:cstheme="minorHAnsi"/>
          <w:sz w:val="22"/>
          <w:szCs w:val="22"/>
        </w:rPr>
        <w:tab/>
        <w:t>átmérője:</w:t>
      </w:r>
    </w:p>
    <w:p w:rsidR="00675528" w:rsidRPr="00E471FB" w:rsidRDefault="00675528" w:rsidP="00675528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E471FB">
        <w:rPr>
          <w:rFonts w:asciiTheme="minorHAnsi" w:hAnsiTheme="minorHAnsi" w:cstheme="minorHAnsi"/>
          <w:sz w:val="22"/>
          <w:szCs w:val="22"/>
        </w:rPr>
        <w:tab/>
      </w:r>
      <w:r w:rsidRPr="00E471FB">
        <w:rPr>
          <w:rFonts w:asciiTheme="minorHAnsi" w:hAnsiTheme="minorHAnsi" w:cstheme="minorHAnsi"/>
          <w:sz w:val="22"/>
          <w:szCs w:val="22"/>
        </w:rPr>
        <w:tab/>
        <w:t>rakathossz:</w:t>
      </w:r>
    </w:p>
    <w:p w:rsidR="00675528" w:rsidRPr="00E471FB" w:rsidRDefault="00675528" w:rsidP="00675528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675528" w:rsidRPr="00E471FB" w:rsidRDefault="00675528" w:rsidP="00675528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E471FB">
        <w:rPr>
          <w:rFonts w:asciiTheme="minorHAnsi" w:hAnsiTheme="minorHAnsi" w:cstheme="minorHAnsi"/>
          <w:sz w:val="22"/>
          <w:szCs w:val="22"/>
        </w:rPr>
        <w:tab/>
        <w:t>5.2.3.</w:t>
      </w:r>
      <w:r w:rsidRPr="00E471F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E471FB">
        <w:rPr>
          <w:rFonts w:asciiTheme="minorHAnsi" w:hAnsiTheme="minorHAnsi" w:cstheme="minorHAnsi"/>
          <w:sz w:val="22"/>
          <w:szCs w:val="22"/>
        </w:rPr>
        <w:t>szűrőzött</w:t>
      </w:r>
      <w:proofErr w:type="spellEnd"/>
      <w:r w:rsidRPr="00E471FB">
        <w:rPr>
          <w:rFonts w:asciiTheme="minorHAnsi" w:hAnsiTheme="minorHAnsi" w:cstheme="minorHAnsi"/>
          <w:sz w:val="22"/>
          <w:szCs w:val="22"/>
        </w:rPr>
        <w:t xml:space="preserve"> szakasz mélységköze:</w:t>
      </w:r>
    </w:p>
    <w:p w:rsidR="00675528" w:rsidRPr="00E471FB" w:rsidRDefault="00675528" w:rsidP="00675528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E471FB">
        <w:rPr>
          <w:rFonts w:asciiTheme="minorHAnsi" w:hAnsiTheme="minorHAnsi" w:cstheme="minorHAnsi"/>
          <w:sz w:val="22"/>
          <w:szCs w:val="22"/>
        </w:rPr>
        <w:tab/>
      </w:r>
      <w:r w:rsidRPr="00E471FB">
        <w:rPr>
          <w:rFonts w:asciiTheme="minorHAnsi" w:hAnsiTheme="minorHAnsi" w:cstheme="minorHAnsi"/>
          <w:sz w:val="22"/>
          <w:szCs w:val="22"/>
        </w:rPr>
        <w:tab/>
        <w:t>átmérője:</w:t>
      </w:r>
    </w:p>
    <w:p w:rsidR="00675528" w:rsidRPr="00E471FB" w:rsidRDefault="00675528" w:rsidP="00675528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E471FB">
        <w:rPr>
          <w:rFonts w:asciiTheme="minorHAnsi" w:hAnsiTheme="minorHAnsi" w:cstheme="minorHAnsi"/>
          <w:sz w:val="22"/>
          <w:szCs w:val="22"/>
        </w:rPr>
        <w:tab/>
      </w:r>
      <w:r w:rsidRPr="00E471FB">
        <w:rPr>
          <w:rFonts w:asciiTheme="minorHAnsi" w:hAnsiTheme="minorHAnsi" w:cstheme="minorHAnsi"/>
          <w:sz w:val="22"/>
          <w:szCs w:val="22"/>
        </w:rPr>
        <w:tab/>
        <w:t>kialakítása:</w:t>
      </w:r>
    </w:p>
    <w:p w:rsidR="00675528" w:rsidRPr="00E471FB" w:rsidRDefault="00675528" w:rsidP="00675528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E471FB">
        <w:rPr>
          <w:rFonts w:asciiTheme="minorHAnsi" w:hAnsiTheme="minorHAnsi" w:cstheme="minorHAnsi"/>
          <w:sz w:val="22"/>
          <w:szCs w:val="22"/>
        </w:rPr>
        <w:tab/>
      </w:r>
      <w:r w:rsidRPr="00E471FB">
        <w:rPr>
          <w:rFonts w:asciiTheme="minorHAnsi" w:hAnsiTheme="minorHAnsi" w:cstheme="minorHAnsi"/>
          <w:sz w:val="22"/>
          <w:szCs w:val="22"/>
        </w:rPr>
        <w:tab/>
        <w:t>típusa:</w:t>
      </w:r>
    </w:p>
    <w:p w:rsidR="00675528" w:rsidRPr="00E471FB" w:rsidRDefault="00675528" w:rsidP="00675528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675528" w:rsidRPr="00E471FB" w:rsidRDefault="00675528" w:rsidP="00675528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E471FB">
        <w:rPr>
          <w:rFonts w:asciiTheme="minorHAnsi" w:hAnsiTheme="minorHAnsi" w:cstheme="minorHAnsi"/>
          <w:sz w:val="22"/>
          <w:szCs w:val="22"/>
        </w:rPr>
        <w:tab/>
        <w:t>5.2.4. a kút-felsőrész tervezett kialakítása (fúrt kút esetében): kútakna, kútház, kútszekrény, kútsapka.</w:t>
      </w:r>
    </w:p>
    <w:p w:rsidR="00675528" w:rsidRPr="00E471FB" w:rsidRDefault="00675528" w:rsidP="00675528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5D1593" w:rsidRPr="00E471FB" w:rsidRDefault="005D1593" w:rsidP="00675528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675528" w:rsidRPr="00E471FB" w:rsidRDefault="00675528" w:rsidP="005D1593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471FB">
        <w:rPr>
          <w:rFonts w:asciiTheme="minorHAnsi" w:hAnsiTheme="minorHAnsi" w:cstheme="minorHAnsi"/>
          <w:b/>
          <w:sz w:val="22"/>
          <w:szCs w:val="22"/>
        </w:rPr>
        <w:t>A használat során keletkező szennyvíz elhelyezési módja</w:t>
      </w:r>
      <w:r w:rsidR="005D1593" w:rsidRPr="00E471FB">
        <w:rPr>
          <w:rFonts w:asciiTheme="minorHAnsi" w:hAnsiTheme="minorHAnsi" w:cstheme="minorHAnsi"/>
          <w:b/>
          <w:sz w:val="22"/>
          <w:szCs w:val="22"/>
        </w:rPr>
        <w:t>:</w:t>
      </w:r>
    </w:p>
    <w:p w:rsidR="00675528" w:rsidRPr="00E471FB" w:rsidRDefault="00675528" w:rsidP="00675528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675528" w:rsidRPr="00E471FB" w:rsidRDefault="00675528" w:rsidP="00675528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675528" w:rsidRPr="00E471FB" w:rsidRDefault="00675528" w:rsidP="005D1593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471FB">
        <w:rPr>
          <w:rFonts w:asciiTheme="minorHAnsi" w:hAnsiTheme="minorHAnsi" w:cstheme="minorHAnsi"/>
          <w:b/>
          <w:sz w:val="22"/>
          <w:szCs w:val="22"/>
        </w:rPr>
        <w:t>Fúrt kút esetében</w:t>
      </w:r>
      <w:r w:rsidRPr="00E471FB">
        <w:rPr>
          <w:rFonts w:asciiTheme="minorHAnsi" w:hAnsiTheme="minorHAnsi" w:cstheme="minorHAnsi"/>
          <w:sz w:val="22"/>
          <w:szCs w:val="22"/>
        </w:rPr>
        <w:t xml:space="preserve"> </w:t>
      </w:r>
      <w:r w:rsidR="00441454" w:rsidRPr="00E471FB">
        <w:rPr>
          <w:rFonts w:asciiTheme="minorHAnsi" w:hAnsiTheme="minorHAnsi" w:cstheme="minorHAnsi"/>
          <w:b/>
          <w:sz w:val="22"/>
          <w:szCs w:val="22"/>
        </w:rPr>
        <w:t>csatolni kell</w:t>
      </w:r>
      <w:r w:rsidR="00441454" w:rsidRPr="00E471FB">
        <w:rPr>
          <w:rFonts w:asciiTheme="minorHAnsi" w:hAnsiTheme="minorHAnsi" w:cstheme="minorHAnsi"/>
          <w:sz w:val="22"/>
          <w:szCs w:val="22"/>
        </w:rPr>
        <w:t xml:space="preserve"> </w:t>
      </w:r>
      <w:r w:rsidRPr="00E471FB">
        <w:rPr>
          <w:rFonts w:asciiTheme="minorHAnsi" w:hAnsiTheme="minorHAnsi" w:cstheme="minorHAnsi"/>
          <w:sz w:val="22"/>
          <w:szCs w:val="22"/>
        </w:rPr>
        <w:t xml:space="preserve">a felszín alatti vízkészletekbe történő beavatkozás és a vízkútfúrás szakmai követelményeiről szóló 101/2007. (XII. 23.) </w:t>
      </w:r>
      <w:proofErr w:type="spellStart"/>
      <w:r w:rsidRPr="00E471FB">
        <w:rPr>
          <w:rFonts w:asciiTheme="minorHAnsi" w:hAnsiTheme="minorHAnsi" w:cstheme="minorHAnsi"/>
          <w:sz w:val="22"/>
          <w:szCs w:val="22"/>
        </w:rPr>
        <w:t>KvVM</w:t>
      </w:r>
      <w:proofErr w:type="spellEnd"/>
      <w:r w:rsidRPr="00E471FB">
        <w:rPr>
          <w:rFonts w:asciiTheme="minorHAnsi" w:hAnsiTheme="minorHAnsi" w:cstheme="minorHAnsi"/>
          <w:sz w:val="22"/>
          <w:szCs w:val="22"/>
        </w:rPr>
        <w:t xml:space="preserve"> rendelet </w:t>
      </w:r>
      <w:r w:rsidR="004B00CE" w:rsidRPr="00E471FB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4B00CE" w:rsidRPr="00E471FB">
        <w:rPr>
          <w:rFonts w:asciiTheme="minorHAnsi" w:hAnsiTheme="minorHAnsi" w:cstheme="minorHAnsi"/>
          <w:sz w:val="22"/>
          <w:szCs w:val="22"/>
        </w:rPr>
        <w:t>kútr</w:t>
      </w:r>
      <w:proofErr w:type="spellEnd"/>
      <w:r w:rsidR="004B00CE" w:rsidRPr="00E471FB">
        <w:rPr>
          <w:rFonts w:asciiTheme="minorHAnsi" w:hAnsiTheme="minorHAnsi" w:cstheme="minorHAnsi"/>
          <w:sz w:val="22"/>
          <w:szCs w:val="22"/>
        </w:rPr>
        <w:t xml:space="preserve">.) </w:t>
      </w:r>
      <w:r w:rsidRPr="00E471FB">
        <w:rPr>
          <w:rFonts w:asciiTheme="minorHAnsi" w:hAnsiTheme="minorHAnsi" w:cstheme="minorHAnsi"/>
          <w:sz w:val="22"/>
          <w:szCs w:val="22"/>
        </w:rPr>
        <w:t>13. § (2) bekezdésének való megfelelés</w:t>
      </w:r>
      <w:r w:rsidR="00441454" w:rsidRPr="00E471FB">
        <w:rPr>
          <w:rFonts w:asciiTheme="minorHAnsi" w:hAnsiTheme="minorHAnsi" w:cstheme="minorHAnsi"/>
          <w:sz w:val="22"/>
          <w:szCs w:val="22"/>
        </w:rPr>
        <w:t>re vonatkozó</w:t>
      </w:r>
      <w:r w:rsidRPr="00E471FB">
        <w:rPr>
          <w:rFonts w:asciiTheme="minorHAnsi" w:hAnsiTheme="minorHAnsi" w:cstheme="minorHAnsi"/>
          <w:sz w:val="22"/>
          <w:szCs w:val="22"/>
        </w:rPr>
        <w:t xml:space="preserve"> </w:t>
      </w:r>
      <w:r w:rsidRPr="00E471FB">
        <w:rPr>
          <w:rFonts w:asciiTheme="minorHAnsi" w:hAnsiTheme="minorHAnsi" w:cstheme="minorHAnsi"/>
          <w:b/>
          <w:sz w:val="22"/>
          <w:szCs w:val="22"/>
        </w:rPr>
        <w:t>igazolás</w:t>
      </w:r>
      <w:r w:rsidR="00441454" w:rsidRPr="00E471FB">
        <w:rPr>
          <w:rFonts w:asciiTheme="minorHAnsi" w:hAnsiTheme="minorHAnsi" w:cstheme="minorHAnsi"/>
          <w:b/>
          <w:sz w:val="22"/>
          <w:szCs w:val="22"/>
        </w:rPr>
        <w:t>okat</w:t>
      </w:r>
      <w:r w:rsidRPr="00E471FB">
        <w:rPr>
          <w:rFonts w:asciiTheme="minorHAnsi" w:hAnsiTheme="minorHAnsi" w:cstheme="minorHAnsi"/>
          <w:sz w:val="22"/>
          <w:szCs w:val="22"/>
        </w:rPr>
        <w:t>.</w:t>
      </w:r>
    </w:p>
    <w:p w:rsidR="00675528" w:rsidRPr="00E471FB" w:rsidRDefault="00675528" w:rsidP="00675528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675528" w:rsidRPr="00E471FB" w:rsidRDefault="00675528" w:rsidP="005D1593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471FB">
        <w:rPr>
          <w:rFonts w:asciiTheme="minorHAnsi" w:hAnsiTheme="minorHAnsi" w:cstheme="minorHAnsi"/>
          <w:b/>
          <w:sz w:val="22"/>
          <w:szCs w:val="22"/>
        </w:rPr>
        <w:t>Nyilatkozat</w:t>
      </w:r>
      <w:r w:rsidR="005D1593" w:rsidRPr="00E471FB">
        <w:rPr>
          <w:rFonts w:asciiTheme="minorHAnsi" w:hAnsiTheme="minorHAnsi" w:cstheme="minorHAnsi"/>
          <w:b/>
          <w:sz w:val="22"/>
          <w:szCs w:val="22"/>
        </w:rPr>
        <w:t>:</w:t>
      </w:r>
      <w:r w:rsidRPr="00E471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1593" w:rsidRPr="00E471FB">
        <w:rPr>
          <w:rFonts w:asciiTheme="minorHAnsi" w:hAnsiTheme="minorHAnsi" w:cstheme="minorHAnsi"/>
          <w:b/>
          <w:sz w:val="22"/>
          <w:szCs w:val="22"/>
        </w:rPr>
        <w:t>A</w:t>
      </w:r>
      <w:r w:rsidRPr="00E471FB">
        <w:rPr>
          <w:rFonts w:asciiTheme="minorHAnsi" w:hAnsiTheme="minorHAnsi" w:cstheme="minorHAnsi"/>
          <w:b/>
          <w:sz w:val="22"/>
          <w:szCs w:val="22"/>
        </w:rPr>
        <w:t xml:space="preserve"> közölt adatok a valóságnak megfelelnek, a kút az érvényes műszaki, biztonsági, vízgazdálkodási és környezetvédelmi előírásoknak megfelelően kerül kialakításra.</w:t>
      </w:r>
    </w:p>
    <w:p w:rsidR="000F5C57" w:rsidRPr="00E471FB" w:rsidRDefault="000F5C57">
      <w:pPr>
        <w:rPr>
          <w:rFonts w:cstheme="minorHAnsi"/>
        </w:rPr>
      </w:pPr>
    </w:p>
    <w:p w:rsidR="005D1593" w:rsidRPr="00E471FB" w:rsidRDefault="005D1593" w:rsidP="005D1593">
      <w:pPr>
        <w:spacing w:after="0" w:line="240" w:lineRule="auto"/>
        <w:rPr>
          <w:rFonts w:cstheme="minorHAnsi"/>
        </w:rPr>
      </w:pPr>
      <w:r w:rsidRPr="00E471FB">
        <w:rPr>
          <w:rFonts w:cstheme="minorHAnsi"/>
        </w:rPr>
        <w:tab/>
        <w:t>………………………………………………</w:t>
      </w:r>
      <w:r w:rsidRPr="00E471FB">
        <w:rPr>
          <w:rFonts w:cstheme="minorHAnsi"/>
        </w:rPr>
        <w:tab/>
      </w:r>
      <w:r w:rsidRPr="00E471FB">
        <w:rPr>
          <w:rFonts w:cstheme="minorHAnsi"/>
        </w:rPr>
        <w:tab/>
      </w:r>
      <w:r w:rsidRPr="00E471FB">
        <w:rPr>
          <w:rFonts w:cstheme="minorHAnsi"/>
        </w:rPr>
        <w:tab/>
      </w:r>
      <w:r w:rsidRPr="00E471FB">
        <w:rPr>
          <w:rFonts w:cstheme="minorHAnsi"/>
        </w:rPr>
        <w:tab/>
        <w:t>…………………………………………..</w:t>
      </w:r>
    </w:p>
    <w:p w:rsidR="005D1593" w:rsidRPr="00E471FB" w:rsidRDefault="005D1593" w:rsidP="005D1593">
      <w:pPr>
        <w:spacing w:after="0" w:line="240" w:lineRule="auto"/>
        <w:rPr>
          <w:rFonts w:cstheme="minorHAnsi"/>
        </w:rPr>
      </w:pPr>
      <w:r w:rsidRPr="00E471FB">
        <w:rPr>
          <w:rFonts w:cstheme="minorHAnsi"/>
        </w:rPr>
        <w:tab/>
      </w:r>
      <w:r w:rsidRPr="00E471FB">
        <w:rPr>
          <w:rFonts w:cstheme="minorHAnsi"/>
        </w:rPr>
        <w:tab/>
        <w:t>tulajdonos</w:t>
      </w:r>
      <w:r w:rsidRPr="00E471FB">
        <w:rPr>
          <w:rFonts w:cstheme="minorHAnsi"/>
        </w:rPr>
        <w:tab/>
      </w:r>
      <w:r w:rsidRPr="00E471FB">
        <w:rPr>
          <w:rFonts w:cstheme="minorHAnsi"/>
        </w:rPr>
        <w:tab/>
      </w:r>
      <w:r w:rsidRPr="00E471FB">
        <w:rPr>
          <w:rFonts w:cstheme="minorHAnsi"/>
        </w:rPr>
        <w:tab/>
      </w:r>
      <w:r w:rsidRPr="00E471FB">
        <w:rPr>
          <w:rFonts w:cstheme="minorHAnsi"/>
        </w:rPr>
        <w:tab/>
      </w:r>
      <w:r w:rsidRPr="00E471FB">
        <w:rPr>
          <w:rFonts w:cstheme="minorHAnsi"/>
        </w:rPr>
        <w:tab/>
        <w:t>kivitelező (fúrt kút esetében)</w:t>
      </w:r>
    </w:p>
    <w:sectPr w:rsidR="005D1593" w:rsidRPr="00E471FB" w:rsidSect="005D159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932D7"/>
    <w:multiLevelType w:val="hybridMultilevel"/>
    <w:tmpl w:val="193A3014"/>
    <w:lvl w:ilvl="0" w:tplc="F6666F1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EDB46AD"/>
    <w:multiLevelType w:val="hybridMultilevel"/>
    <w:tmpl w:val="FEBAA90C"/>
    <w:lvl w:ilvl="0" w:tplc="D6C4BAFE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28"/>
    <w:rsid w:val="000F5C57"/>
    <w:rsid w:val="00441454"/>
    <w:rsid w:val="004B00CE"/>
    <w:rsid w:val="005D1593"/>
    <w:rsid w:val="00675528"/>
    <w:rsid w:val="006F1E8F"/>
    <w:rsid w:val="00745C8A"/>
    <w:rsid w:val="00A8541C"/>
    <w:rsid w:val="00B17C6E"/>
    <w:rsid w:val="00CE46C7"/>
    <w:rsid w:val="00E4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2A38"/>
  <w15:chartTrackingRefBased/>
  <w15:docId w15:val="{DB88E49D-50ED-4E55-9C34-99AA9AE8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7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7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Steinerné dr. Berenkei Zsuzsanna</cp:lastModifiedBy>
  <cp:revision>2</cp:revision>
  <dcterms:created xsi:type="dcterms:W3CDTF">2020-07-23T13:55:00Z</dcterms:created>
  <dcterms:modified xsi:type="dcterms:W3CDTF">2020-07-23T13:55:00Z</dcterms:modified>
</cp:coreProperties>
</file>